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15A" w14:textId="77777777" w:rsidR="00C32CC8" w:rsidRDefault="006E7970" w:rsidP="004E5E8B">
      <w:pPr>
        <w:spacing w:after="0"/>
        <w:jc w:val="center"/>
        <w:rPr>
          <w:rFonts w:ascii="Gotham Black" w:hAnsi="Gotham Black" w:cs="Arial"/>
          <w:spacing w:val="-20"/>
          <w:sz w:val="40"/>
          <w:szCs w:val="40"/>
        </w:rPr>
      </w:pPr>
      <w:r>
        <w:rPr>
          <w:rFonts w:ascii="Gotham Black" w:hAnsi="Gotham Black" w:cs="Arial"/>
          <w:noProof/>
          <w:spacing w:val="-20"/>
          <w:sz w:val="40"/>
          <w:szCs w:val="40"/>
        </w:rPr>
        <w:drawing>
          <wp:anchor distT="0" distB="0" distL="114300" distR="114300" simplePos="0" relativeHeight="251722752" behindDoc="1" locked="0" layoutInCell="1" allowOverlap="1" wp14:anchorId="10E26204" wp14:editId="10E26205">
            <wp:simplePos x="0" y="0"/>
            <wp:positionH relativeFrom="column">
              <wp:posOffset>0</wp:posOffset>
            </wp:positionH>
            <wp:positionV relativeFrom="paragraph">
              <wp:posOffset>164641</wp:posOffset>
            </wp:positionV>
            <wp:extent cx="6501482" cy="940083"/>
            <wp:effectExtent l="19050" t="0" r="0" b="0"/>
            <wp:wrapNone/>
            <wp:docPr id="2" name="Picture 1" descr="2011 Data Sheet Header,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Data Sheet Header, 2-3.jpg"/>
                    <pic:cNvPicPr/>
                  </pic:nvPicPr>
                  <pic:blipFill>
                    <a:blip r:embed="rId11" cstate="print"/>
                    <a:stretch>
                      <a:fillRect/>
                    </a:stretch>
                  </pic:blipFill>
                  <pic:spPr>
                    <a:xfrm>
                      <a:off x="0" y="0"/>
                      <a:ext cx="6501482" cy="940083"/>
                    </a:xfrm>
                    <a:prstGeom prst="rect">
                      <a:avLst/>
                    </a:prstGeom>
                  </pic:spPr>
                </pic:pic>
              </a:graphicData>
            </a:graphic>
          </wp:anchor>
        </w:drawing>
      </w:r>
    </w:p>
    <w:p w14:paraId="10E2615B" w14:textId="77777777" w:rsidR="00C32CC8" w:rsidRDefault="00C32CC8" w:rsidP="00AD14EE">
      <w:pPr>
        <w:spacing w:after="0"/>
        <w:jc w:val="right"/>
        <w:rPr>
          <w:rFonts w:ascii="Gotham Black" w:hAnsi="Gotham Black" w:cs="Arial"/>
          <w:spacing w:val="-20"/>
          <w:sz w:val="40"/>
          <w:szCs w:val="40"/>
        </w:rPr>
      </w:pPr>
    </w:p>
    <w:p w14:paraId="10E2615C" w14:textId="77777777" w:rsidR="004E5E8B" w:rsidRDefault="004E5E8B" w:rsidP="005A2E06">
      <w:pPr>
        <w:spacing w:after="0" w:line="240" w:lineRule="auto"/>
        <w:ind w:right="72"/>
        <w:jc w:val="right"/>
        <w:rPr>
          <w:rFonts w:ascii="Gotham Black" w:hAnsi="Gotham Black" w:cs="Arial"/>
          <w:spacing w:val="-20"/>
          <w:sz w:val="40"/>
          <w:szCs w:val="40"/>
        </w:rPr>
      </w:pPr>
    </w:p>
    <w:p w14:paraId="10E2615D" w14:textId="77777777" w:rsidR="004E5E8B" w:rsidRPr="00772911" w:rsidRDefault="004E5E8B" w:rsidP="005A2E06">
      <w:pPr>
        <w:spacing w:after="0" w:line="240" w:lineRule="auto"/>
        <w:ind w:right="72"/>
        <w:jc w:val="right"/>
        <w:rPr>
          <w:rFonts w:ascii="Gotham Black" w:hAnsi="Gotham Black" w:cs="Arial"/>
          <w:spacing w:val="-20"/>
          <w:sz w:val="20"/>
          <w:szCs w:val="20"/>
        </w:rPr>
      </w:pPr>
    </w:p>
    <w:p w14:paraId="10E2615E" w14:textId="755D46E6" w:rsidR="0079220E" w:rsidRPr="00E937E1" w:rsidRDefault="00BD5623" w:rsidP="003D7125">
      <w:pPr>
        <w:spacing w:after="0" w:line="240" w:lineRule="auto"/>
        <w:ind w:right="72"/>
        <w:jc w:val="right"/>
        <w:rPr>
          <w:rFonts w:ascii="Gotham Black" w:hAnsi="Gotham Black" w:cs="Arial"/>
          <w:spacing w:val="-20"/>
          <w:sz w:val="33"/>
          <w:szCs w:val="33"/>
        </w:rPr>
      </w:pPr>
      <w:r>
        <w:rPr>
          <w:rFonts w:ascii="Gotham Black" w:hAnsi="Gotham Black" w:cs="Arial"/>
          <w:spacing w:val="-20"/>
          <w:sz w:val="33"/>
          <w:szCs w:val="33"/>
        </w:rPr>
        <w:t>Farm and Ranch</w:t>
      </w:r>
      <w:r w:rsidR="003D7125" w:rsidRPr="00E937E1">
        <w:rPr>
          <w:rFonts w:ascii="Gotham Black" w:hAnsi="Gotham Black" w:cs="Arial"/>
          <w:spacing w:val="-20"/>
          <w:sz w:val="33"/>
          <w:szCs w:val="33"/>
        </w:rPr>
        <w:t xml:space="preserve"> Rust Inhibitive Primer</w:t>
      </w:r>
    </w:p>
    <w:p w14:paraId="10E2615F" w14:textId="77777777" w:rsidR="004E5E8B" w:rsidRDefault="0070410B" w:rsidP="0004299D">
      <w:pPr>
        <w:spacing w:after="0" w:line="240" w:lineRule="auto"/>
        <w:jc w:val="center"/>
        <w:rPr>
          <w:rFonts w:ascii="Arial" w:hAnsi="Arial" w:cs="Arial"/>
          <w:sz w:val="16"/>
          <w:szCs w:val="16"/>
        </w:rPr>
      </w:pPr>
      <w:r>
        <w:rPr>
          <w:rFonts w:ascii="Arial Black" w:hAnsi="Arial Black" w:cs="Arial"/>
          <w:b/>
          <w:noProof/>
          <w:color w:val="FFFFFF" w:themeColor="background1"/>
          <w:sz w:val="20"/>
          <w:szCs w:val="20"/>
          <w:lang w:eastAsia="zh-TW"/>
        </w:rPr>
        <w:pict w14:anchorId="10E26207">
          <v:shapetype id="_x0000_t202" coordsize="21600,21600" o:spt="202" path="m,l,21600r21600,l21600,xe">
            <v:stroke joinstyle="miter"/>
            <v:path gradientshapeok="t" o:connecttype="rect"/>
          </v:shapetype>
          <v:shape id="_x0000_s1038" type="#_x0000_t202" style="position:absolute;left:0;text-align:left;margin-left:-.2pt;margin-top:1.15pt;width:511.5pt;height:16.5pt;z-index:251676672;mso-width-relative:margin;mso-height-relative:margin" fillcolor="#d8d8d8 [2732]" stroked="f">
            <v:textbox style="mso-next-textbox:#_x0000_s1038" inset=",1.44pt,,0">
              <w:txbxContent>
                <w:p w14:paraId="10E2621E" w14:textId="77777777" w:rsidR="00B92328" w:rsidRPr="001600CD" w:rsidRDefault="00B92328" w:rsidP="00C75BFA">
                  <w:pPr>
                    <w:spacing w:after="100" w:afterAutospacing="1" w:line="240" w:lineRule="auto"/>
                    <w:rPr>
                      <w:rFonts w:ascii="Gotham Bold" w:hAnsi="Gotham Bold"/>
                      <w:b/>
                      <w:position w:val="6"/>
                      <w:sz w:val="28"/>
                      <w:szCs w:val="28"/>
                    </w:rPr>
                  </w:pPr>
                  <w:r w:rsidRPr="001600CD">
                    <w:rPr>
                      <w:rFonts w:ascii="Gotham Bold" w:hAnsi="Gotham Bold"/>
                      <w:b/>
                      <w:position w:val="6"/>
                      <w:sz w:val="24"/>
                      <w:szCs w:val="24"/>
                    </w:rPr>
                    <w:t>Product Description</w:t>
                  </w:r>
                </w:p>
              </w:txbxContent>
            </v:textbox>
          </v:shape>
        </w:pict>
      </w:r>
    </w:p>
    <w:p w14:paraId="10E26160" w14:textId="77777777" w:rsidR="00772911" w:rsidRDefault="00772911" w:rsidP="0004299D">
      <w:pPr>
        <w:spacing w:after="0" w:line="240" w:lineRule="auto"/>
        <w:jc w:val="center"/>
        <w:rPr>
          <w:rFonts w:ascii="Arial" w:hAnsi="Arial" w:cs="Arial"/>
          <w:sz w:val="16"/>
          <w:szCs w:val="16"/>
        </w:rPr>
      </w:pPr>
    </w:p>
    <w:p w14:paraId="10E26161" w14:textId="77777777" w:rsidR="000C0BBE" w:rsidRDefault="003D7125" w:rsidP="0004299D">
      <w:pPr>
        <w:spacing w:after="0" w:line="240" w:lineRule="auto"/>
        <w:ind w:left="180" w:right="144"/>
        <w:jc w:val="both"/>
        <w:rPr>
          <w:rFonts w:ascii="Arial" w:hAnsi="Arial" w:cs="Arial"/>
          <w:sz w:val="16"/>
          <w:szCs w:val="16"/>
        </w:rPr>
      </w:pPr>
      <w:r w:rsidRPr="003D7125">
        <w:rPr>
          <w:rFonts w:ascii="Arial" w:hAnsi="Arial" w:cs="Arial"/>
          <w:sz w:val="16"/>
          <w:szCs w:val="16"/>
        </w:rPr>
        <w:t>A low VOC,</w:t>
      </w:r>
      <w:r w:rsidR="006B5B32">
        <w:rPr>
          <w:rFonts w:ascii="Arial" w:hAnsi="Arial" w:cs="Arial"/>
          <w:sz w:val="16"/>
          <w:szCs w:val="16"/>
        </w:rPr>
        <w:t xml:space="preserve"> high solids,</w:t>
      </w:r>
      <w:r w:rsidRPr="003D7125">
        <w:rPr>
          <w:rFonts w:ascii="Arial" w:hAnsi="Arial" w:cs="Arial"/>
          <w:sz w:val="16"/>
          <w:szCs w:val="16"/>
        </w:rPr>
        <w:t xml:space="preserve"> penetrating oil/alkyd rust inhibitive primer. </w:t>
      </w:r>
      <w:r w:rsidR="000C0BBE" w:rsidRPr="000F4403">
        <w:rPr>
          <w:rFonts w:ascii="Arial" w:hAnsi="Arial" w:cs="Arial"/>
          <w:sz w:val="16"/>
          <w:szCs w:val="16"/>
        </w:rPr>
        <w:t xml:space="preserve">  </w:t>
      </w:r>
    </w:p>
    <w:p w14:paraId="10E26162" w14:textId="77777777" w:rsidR="00D87102" w:rsidRPr="000F4403" w:rsidRDefault="0070410B" w:rsidP="0004299D">
      <w:pPr>
        <w:spacing w:after="0" w:line="240" w:lineRule="auto"/>
        <w:ind w:left="180" w:right="144" w:firstLine="7"/>
        <w:rPr>
          <w:rFonts w:ascii="Arial" w:hAnsi="Arial" w:cs="Arial"/>
          <w:sz w:val="16"/>
          <w:szCs w:val="16"/>
        </w:rPr>
      </w:pPr>
      <w:r>
        <w:rPr>
          <w:rFonts w:ascii="Arial" w:hAnsi="Arial" w:cs="Arial"/>
          <w:noProof/>
          <w:sz w:val="16"/>
          <w:szCs w:val="16"/>
        </w:rPr>
        <w:pict w14:anchorId="10E26208">
          <v:shape id="_x0000_s1069" type="#_x0000_t202" style="position:absolute;left:0;text-align:left;margin-left:-.2pt;margin-top:.2pt;width:511.5pt;height:16.5pt;z-index:251704320;mso-width-relative:margin;mso-height-relative:margin" fillcolor="#d8d8d8 [2732]" stroked="f">
            <v:textbox style="mso-next-textbox:#_x0000_s1069" inset=",1.44pt,,0">
              <w:txbxContent>
                <w:p w14:paraId="10E2621F" w14:textId="77777777" w:rsidR="00B92328" w:rsidRPr="001600CD" w:rsidRDefault="00B92328" w:rsidP="00AC0EF2">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Where to Use</w:t>
                  </w:r>
                </w:p>
              </w:txbxContent>
            </v:textbox>
          </v:shape>
        </w:pict>
      </w:r>
    </w:p>
    <w:p w14:paraId="10E26163" w14:textId="77777777" w:rsidR="00627BB0" w:rsidRPr="000F4403" w:rsidRDefault="00627BB0" w:rsidP="0004299D">
      <w:pPr>
        <w:spacing w:after="0" w:line="240" w:lineRule="auto"/>
        <w:ind w:left="2347" w:right="144" w:hanging="2160"/>
        <w:rPr>
          <w:rFonts w:ascii="Arial" w:hAnsi="Arial" w:cs="Arial"/>
          <w:sz w:val="16"/>
          <w:szCs w:val="16"/>
        </w:rPr>
      </w:pPr>
    </w:p>
    <w:p w14:paraId="10E26164" w14:textId="77777777" w:rsidR="000C0BBE" w:rsidRDefault="003D7125" w:rsidP="0004299D">
      <w:pPr>
        <w:spacing w:after="0" w:line="240" w:lineRule="auto"/>
        <w:ind w:left="180" w:right="144"/>
        <w:rPr>
          <w:rFonts w:ascii="Arial" w:hAnsi="Arial" w:cs="Arial"/>
          <w:sz w:val="16"/>
          <w:szCs w:val="16"/>
        </w:rPr>
      </w:pPr>
      <w:r w:rsidRPr="003D7125">
        <w:rPr>
          <w:rFonts w:ascii="Arial" w:hAnsi="Arial" w:cs="Arial"/>
          <w:sz w:val="16"/>
          <w:szCs w:val="16"/>
        </w:rPr>
        <w:t>Typical substrates include structural steel, storage tanks, steel fences, machinery and equipment, bridges and towers.</w:t>
      </w:r>
    </w:p>
    <w:p w14:paraId="10E26165" w14:textId="77777777" w:rsidR="00627BB0" w:rsidRPr="000F4403" w:rsidRDefault="0070410B" w:rsidP="0004299D">
      <w:pPr>
        <w:spacing w:after="0" w:line="240" w:lineRule="auto"/>
        <w:ind w:left="2347" w:right="144" w:hanging="2160"/>
        <w:rPr>
          <w:rFonts w:ascii="Arial" w:hAnsi="Arial" w:cs="Arial"/>
          <w:sz w:val="16"/>
          <w:szCs w:val="16"/>
        </w:rPr>
      </w:pPr>
      <w:r>
        <w:rPr>
          <w:rFonts w:ascii="Arial" w:hAnsi="Arial" w:cs="Arial"/>
          <w:noProof/>
          <w:sz w:val="16"/>
          <w:szCs w:val="16"/>
        </w:rPr>
        <w:pict w14:anchorId="10E26209">
          <v:shape id="_x0000_s1070" type="#_x0000_t202" style="position:absolute;left:0;text-align:left;margin-left:0;margin-top:1.55pt;width:511.5pt;height:16.5pt;z-index:251705344;mso-width-relative:margin;mso-height-relative:margin" fillcolor="#d8d8d8 [2732]" stroked="f">
            <v:textbox style="mso-next-textbox:#_x0000_s1070" inset=",1.44pt,,0">
              <w:txbxContent>
                <w:p w14:paraId="10E26220" w14:textId="77777777" w:rsidR="00B92328" w:rsidRPr="001600CD" w:rsidRDefault="00B92328" w:rsidP="00AC0EF2">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Product Characteristics</w:t>
                  </w:r>
                </w:p>
              </w:txbxContent>
            </v:textbox>
          </v:shape>
        </w:pict>
      </w:r>
    </w:p>
    <w:p w14:paraId="10E26166" w14:textId="77777777" w:rsidR="00D87102" w:rsidRDefault="00D87102" w:rsidP="0004299D">
      <w:pPr>
        <w:spacing w:after="0" w:line="240" w:lineRule="auto"/>
        <w:ind w:left="2340" w:right="144" w:hanging="2153"/>
        <w:rPr>
          <w:rFonts w:ascii="Arial" w:hAnsi="Arial" w:cs="Arial"/>
          <w:sz w:val="16"/>
          <w:szCs w:val="16"/>
        </w:rPr>
      </w:pPr>
    </w:p>
    <w:p w14:paraId="10E26167" w14:textId="63FE04C1" w:rsidR="000C0BBE" w:rsidRPr="000F4403" w:rsidRDefault="000C0BBE" w:rsidP="0004299D">
      <w:pPr>
        <w:spacing w:after="0" w:line="240" w:lineRule="auto"/>
        <w:ind w:left="2340" w:right="144" w:hanging="2153"/>
        <w:rPr>
          <w:rFonts w:ascii="Arial" w:hAnsi="Arial" w:cs="Arial"/>
          <w:sz w:val="16"/>
          <w:szCs w:val="16"/>
        </w:rPr>
      </w:pPr>
      <w:r w:rsidRPr="00772911">
        <w:rPr>
          <w:rFonts w:ascii="Arial" w:hAnsi="Arial" w:cs="Arial"/>
          <w:sz w:val="16"/>
          <w:szCs w:val="16"/>
          <w:u w:val="single"/>
        </w:rPr>
        <w:t>Color</w:t>
      </w:r>
      <w:r w:rsidRPr="000F4403">
        <w:rPr>
          <w:rFonts w:ascii="Arial" w:hAnsi="Arial" w:cs="Arial"/>
          <w:sz w:val="16"/>
          <w:szCs w:val="16"/>
        </w:rPr>
        <w:tab/>
      </w:r>
      <w:r w:rsidR="006B3BF9">
        <w:rPr>
          <w:rFonts w:ascii="Arial" w:hAnsi="Arial" w:cs="Arial"/>
          <w:sz w:val="16"/>
          <w:szCs w:val="16"/>
        </w:rPr>
        <w:t>FR</w:t>
      </w:r>
      <w:r w:rsidR="003D7125" w:rsidRPr="003D7125">
        <w:rPr>
          <w:rFonts w:ascii="Arial" w:hAnsi="Arial" w:cs="Arial"/>
          <w:sz w:val="16"/>
          <w:szCs w:val="16"/>
        </w:rPr>
        <w:t>1</w:t>
      </w:r>
      <w:r w:rsidR="006B5B32">
        <w:rPr>
          <w:rFonts w:ascii="Arial" w:hAnsi="Arial" w:cs="Arial"/>
          <w:sz w:val="16"/>
          <w:szCs w:val="16"/>
        </w:rPr>
        <w:t>6</w:t>
      </w:r>
      <w:r w:rsidR="003D7125" w:rsidRPr="003D7125">
        <w:rPr>
          <w:rFonts w:ascii="Arial" w:hAnsi="Arial" w:cs="Arial"/>
          <w:sz w:val="16"/>
          <w:szCs w:val="16"/>
        </w:rPr>
        <w:t xml:space="preserve">03 Gray, </w:t>
      </w:r>
      <w:r w:rsidR="006B3BF9">
        <w:rPr>
          <w:rFonts w:ascii="Arial" w:hAnsi="Arial" w:cs="Arial"/>
          <w:sz w:val="16"/>
          <w:szCs w:val="16"/>
        </w:rPr>
        <w:t>FR</w:t>
      </w:r>
      <w:r w:rsidR="003D7125" w:rsidRPr="003D7125">
        <w:rPr>
          <w:rFonts w:ascii="Arial" w:hAnsi="Arial" w:cs="Arial"/>
          <w:sz w:val="16"/>
          <w:szCs w:val="16"/>
        </w:rPr>
        <w:t>1</w:t>
      </w:r>
      <w:r w:rsidR="006B5B32">
        <w:rPr>
          <w:rFonts w:ascii="Arial" w:hAnsi="Arial" w:cs="Arial"/>
          <w:sz w:val="16"/>
          <w:szCs w:val="16"/>
        </w:rPr>
        <w:t>6</w:t>
      </w:r>
      <w:r w:rsidR="003D7125" w:rsidRPr="003D7125">
        <w:rPr>
          <w:rFonts w:ascii="Arial" w:hAnsi="Arial" w:cs="Arial"/>
          <w:sz w:val="16"/>
          <w:szCs w:val="16"/>
        </w:rPr>
        <w:t>22 Red</w:t>
      </w:r>
    </w:p>
    <w:p w14:paraId="10E26168" w14:textId="77777777" w:rsidR="00D87102" w:rsidRPr="00772911" w:rsidRDefault="00D87102" w:rsidP="0004299D">
      <w:pPr>
        <w:spacing w:after="0" w:line="240" w:lineRule="auto"/>
        <w:ind w:left="2340" w:right="144" w:hanging="2153"/>
        <w:rPr>
          <w:rFonts w:ascii="Arial" w:hAnsi="Arial" w:cs="Arial"/>
          <w:sz w:val="15"/>
          <w:szCs w:val="15"/>
        </w:rPr>
      </w:pPr>
    </w:p>
    <w:p w14:paraId="10E26169" w14:textId="77777777" w:rsidR="000C0BBE" w:rsidRPr="000F4403" w:rsidRDefault="00627BB0" w:rsidP="0004299D">
      <w:pPr>
        <w:spacing w:after="0" w:line="240" w:lineRule="auto"/>
        <w:ind w:left="2340" w:right="144" w:hanging="2153"/>
        <w:rPr>
          <w:rFonts w:ascii="Arial" w:hAnsi="Arial" w:cs="Arial"/>
          <w:sz w:val="16"/>
          <w:szCs w:val="16"/>
        </w:rPr>
      </w:pPr>
      <w:r w:rsidRPr="00772911">
        <w:rPr>
          <w:rFonts w:ascii="Arial" w:hAnsi="Arial" w:cs="Arial"/>
          <w:sz w:val="16"/>
          <w:szCs w:val="16"/>
          <w:u w:val="single"/>
        </w:rPr>
        <w:t>Gloss</w:t>
      </w:r>
      <w:r w:rsidR="000C0BBE" w:rsidRPr="000F4403">
        <w:rPr>
          <w:rFonts w:ascii="Arial" w:hAnsi="Arial" w:cs="Arial"/>
          <w:sz w:val="16"/>
          <w:szCs w:val="16"/>
        </w:rPr>
        <w:tab/>
      </w:r>
      <w:r w:rsidR="006B5B32">
        <w:rPr>
          <w:rFonts w:ascii="Arial" w:hAnsi="Arial" w:cs="Arial"/>
          <w:sz w:val="16"/>
          <w:szCs w:val="16"/>
        </w:rPr>
        <w:t>Low Sheen</w:t>
      </w:r>
    </w:p>
    <w:p w14:paraId="10E2616A" w14:textId="77777777" w:rsidR="00D87102" w:rsidRPr="00772911" w:rsidRDefault="00D87102" w:rsidP="0004299D">
      <w:pPr>
        <w:spacing w:after="0" w:line="240" w:lineRule="auto"/>
        <w:ind w:left="2340" w:right="144" w:hanging="2153"/>
        <w:rPr>
          <w:rFonts w:ascii="Arial" w:hAnsi="Arial" w:cs="Arial"/>
          <w:sz w:val="15"/>
          <w:szCs w:val="15"/>
        </w:rPr>
      </w:pPr>
    </w:p>
    <w:p w14:paraId="10E2616B" w14:textId="77777777" w:rsidR="008740A3" w:rsidRPr="00772911" w:rsidRDefault="008740A3" w:rsidP="0004299D">
      <w:pPr>
        <w:spacing w:after="0" w:line="240" w:lineRule="auto"/>
        <w:ind w:left="2347" w:right="144" w:hanging="2160"/>
        <w:rPr>
          <w:rFonts w:ascii="Arial" w:hAnsi="Arial" w:cs="Arial"/>
          <w:sz w:val="16"/>
          <w:szCs w:val="16"/>
          <w:u w:val="single"/>
        </w:rPr>
      </w:pPr>
      <w:r w:rsidRPr="00772911">
        <w:rPr>
          <w:rFonts w:ascii="Arial" w:hAnsi="Arial" w:cs="Arial"/>
          <w:sz w:val="16"/>
          <w:szCs w:val="16"/>
          <w:u w:val="single"/>
        </w:rPr>
        <w:t>Architectural and Industrial</w:t>
      </w:r>
    </w:p>
    <w:p w14:paraId="10E2616C" w14:textId="77777777" w:rsidR="00745D64" w:rsidRDefault="008740A3" w:rsidP="0004299D">
      <w:pPr>
        <w:spacing w:after="0" w:line="240" w:lineRule="auto"/>
        <w:ind w:left="2347" w:right="144" w:hanging="2160"/>
        <w:rPr>
          <w:rFonts w:ascii="Arial" w:hAnsi="Arial" w:cs="Arial"/>
          <w:sz w:val="16"/>
          <w:szCs w:val="16"/>
        </w:rPr>
      </w:pPr>
      <w:r w:rsidRPr="00772911">
        <w:rPr>
          <w:rFonts w:ascii="Arial" w:hAnsi="Arial" w:cs="Arial"/>
          <w:sz w:val="16"/>
          <w:szCs w:val="16"/>
          <w:u w:val="single"/>
        </w:rPr>
        <w:t>Maintenance Category</w:t>
      </w:r>
      <w:r w:rsidRPr="000F4403">
        <w:rPr>
          <w:rFonts w:ascii="Arial" w:hAnsi="Arial" w:cs="Arial"/>
          <w:sz w:val="16"/>
          <w:szCs w:val="16"/>
        </w:rPr>
        <w:tab/>
      </w:r>
      <w:r w:rsidR="006B5B32" w:rsidRPr="006B5B32">
        <w:rPr>
          <w:rFonts w:ascii="Arial" w:hAnsi="Arial" w:cs="Arial"/>
          <w:sz w:val="16"/>
          <w:szCs w:val="16"/>
        </w:rPr>
        <w:t>Primers and Undercoaters</w:t>
      </w:r>
    </w:p>
    <w:p w14:paraId="10E2616D" w14:textId="77777777" w:rsidR="00D15772" w:rsidRPr="00772911" w:rsidRDefault="00D15772" w:rsidP="0004299D">
      <w:pPr>
        <w:spacing w:after="0" w:line="240" w:lineRule="auto"/>
        <w:ind w:left="2347" w:right="144" w:hanging="2160"/>
        <w:rPr>
          <w:rFonts w:ascii="Arial" w:hAnsi="Arial" w:cs="Arial"/>
          <w:sz w:val="15"/>
          <w:szCs w:val="15"/>
        </w:rPr>
      </w:pPr>
    </w:p>
    <w:tbl>
      <w:tblPr>
        <w:tblStyle w:val="TableGrid"/>
        <w:tblpPr w:leftFromText="180" w:rightFromText="180" w:vertAnchor="text" w:horzAnchor="page" w:tblpX="3481" w:tblpY="-32"/>
        <w:tblOverlap w:val="never"/>
        <w:tblW w:w="0" w:type="auto"/>
        <w:tblLook w:val="04A0" w:firstRow="1" w:lastRow="0" w:firstColumn="1" w:lastColumn="0" w:noHBand="0" w:noVBand="1"/>
      </w:tblPr>
      <w:tblGrid>
        <w:gridCol w:w="1908"/>
        <w:gridCol w:w="1944"/>
        <w:gridCol w:w="2025"/>
      </w:tblGrid>
      <w:tr w:rsidR="00A84FFB" w:rsidRPr="000F4403" w14:paraId="10E26171" w14:textId="77777777" w:rsidTr="00D15772">
        <w:tc>
          <w:tcPr>
            <w:tcW w:w="1908" w:type="dxa"/>
            <w:vAlign w:val="bottom"/>
          </w:tcPr>
          <w:p w14:paraId="10E2616E" w14:textId="77777777" w:rsidR="00A84FFB" w:rsidRPr="000F4403" w:rsidRDefault="00A84FFB" w:rsidP="0004299D">
            <w:pPr>
              <w:jc w:val="center"/>
              <w:rPr>
                <w:rFonts w:ascii="Arial" w:hAnsi="Arial" w:cs="Arial"/>
                <w:b/>
                <w:color w:val="000000"/>
                <w:sz w:val="16"/>
                <w:szCs w:val="16"/>
              </w:rPr>
            </w:pPr>
            <w:r w:rsidRPr="000F4403">
              <w:rPr>
                <w:rFonts w:ascii="Arial" w:hAnsi="Arial" w:cs="Arial"/>
                <w:b/>
                <w:color w:val="000000"/>
                <w:sz w:val="16"/>
                <w:szCs w:val="16"/>
              </w:rPr>
              <w:t>Temperature</w:t>
            </w:r>
          </w:p>
        </w:tc>
        <w:tc>
          <w:tcPr>
            <w:tcW w:w="1944" w:type="dxa"/>
            <w:vAlign w:val="bottom"/>
          </w:tcPr>
          <w:p w14:paraId="10E2616F" w14:textId="77777777" w:rsidR="00A84FFB" w:rsidRPr="000F4403" w:rsidRDefault="00A84FFB" w:rsidP="0004299D">
            <w:pPr>
              <w:jc w:val="center"/>
              <w:rPr>
                <w:rFonts w:ascii="Arial" w:hAnsi="Arial" w:cs="Arial"/>
                <w:b/>
                <w:color w:val="000000"/>
                <w:sz w:val="16"/>
                <w:szCs w:val="16"/>
              </w:rPr>
            </w:pPr>
            <w:r w:rsidRPr="000F4403">
              <w:rPr>
                <w:rFonts w:ascii="Arial" w:hAnsi="Arial" w:cs="Arial"/>
                <w:b/>
                <w:color w:val="000000"/>
                <w:sz w:val="16"/>
                <w:szCs w:val="16"/>
              </w:rPr>
              <w:t>To Touch</w:t>
            </w:r>
          </w:p>
        </w:tc>
        <w:tc>
          <w:tcPr>
            <w:tcW w:w="2025" w:type="dxa"/>
            <w:vAlign w:val="bottom"/>
          </w:tcPr>
          <w:p w14:paraId="10E26170" w14:textId="77777777" w:rsidR="00A84FFB" w:rsidRPr="000F4403" w:rsidRDefault="00A84FFB" w:rsidP="0004299D">
            <w:pPr>
              <w:jc w:val="center"/>
              <w:rPr>
                <w:rFonts w:ascii="Arial" w:hAnsi="Arial" w:cs="Arial"/>
                <w:b/>
                <w:color w:val="000000"/>
                <w:sz w:val="16"/>
                <w:szCs w:val="16"/>
              </w:rPr>
            </w:pPr>
            <w:r w:rsidRPr="000F4403">
              <w:rPr>
                <w:rFonts w:ascii="Arial" w:hAnsi="Arial" w:cs="Arial"/>
                <w:b/>
                <w:color w:val="000000"/>
                <w:sz w:val="16"/>
                <w:szCs w:val="16"/>
              </w:rPr>
              <w:t>To Recoat</w:t>
            </w:r>
          </w:p>
        </w:tc>
      </w:tr>
      <w:tr w:rsidR="00A84FFB" w:rsidRPr="000F4403" w14:paraId="10E26175" w14:textId="77777777" w:rsidTr="00D15772">
        <w:tc>
          <w:tcPr>
            <w:tcW w:w="1908" w:type="dxa"/>
            <w:vAlign w:val="bottom"/>
          </w:tcPr>
          <w:p w14:paraId="10E26172" w14:textId="77777777" w:rsidR="00A84FFB" w:rsidRPr="000F4403" w:rsidRDefault="00A84FFB" w:rsidP="0004299D">
            <w:pPr>
              <w:jc w:val="center"/>
              <w:rPr>
                <w:rFonts w:ascii="Arial" w:hAnsi="Arial" w:cs="Arial"/>
                <w:color w:val="000000"/>
                <w:sz w:val="16"/>
                <w:szCs w:val="16"/>
              </w:rPr>
            </w:pPr>
            <w:r w:rsidRPr="000F4403">
              <w:rPr>
                <w:rFonts w:ascii="Arial" w:hAnsi="Arial" w:cs="Arial"/>
                <w:color w:val="000000"/>
                <w:sz w:val="16"/>
                <w:szCs w:val="16"/>
              </w:rPr>
              <w:t>75°F / 55% R.H.</w:t>
            </w:r>
          </w:p>
        </w:tc>
        <w:tc>
          <w:tcPr>
            <w:tcW w:w="1944" w:type="dxa"/>
            <w:vAlign w:val="bottom"/>
          </w:tcPr>
          <w:p w14:paraId="10E26173" w14:textId="77777777" w:rsidR="00A84FFB" w:rsidRPr="000F4403" w:rsidRDefault="003D7125" w:rsidP="0004299D">
            <w:pPr>
              <w:jc w:val="center"/>
              <w:rPr>
                <w:rFonts w:ascii="Arial" w:hAnsi="Arial" w:cs="Arial"/>
                <w:color w:val="000000"/>
                <w:sz w:val="16"/>
                <w:szCs w:val="16"/>
              </w:rPr>
            </w:pPr>
            <w:r>
              <w:rPr>
                <w:rFonts w:ascii="Arial" w:hAnsi="Arial" w:cs="Arial"/>
                <w:color w:val="000000"/>
                <w:sz w:val="16"/>
                <w:szCs w:val="16"/>
              </w:rPr>
              <w:t>2 Hours</w:t>
            </w:r>
          </w:p>
        </w:tc>
        <w:tc>
          <w:tcPr>
            <w:tcW w:w="2025" w:type="dxa"/>
            <w:vAlign w:val="bottom"/>
          </w:tcPr>
          <w:p w14:paraId="10E26174" w14:textId="77777777" w:rsidR="00A84FFB" w:rsidRPr="000F4403" w:rsidRDefault="006B5B32" w:rsidP="0004299D">
            <w:pPr>
              <w:jc w:val="center"/>
              <w:rPr>
                <w:rFonts w:ascii="Arial" w:hAnsi="Arial" w:cs="Arial"/>
                <w:color w:val="000000"/>
                <w:sz w:val="16"/>
                <w:szCs w:val="16"/>
              </w:rPr>
            </w:pPr>
            <w:r>
              <w:rPr>
                <w:rFonts w:ascii="Arial" w:hAnsi="Arial" w:cs="Arial"/>
                <w:color w:val="000000"/>
                <w:sz w:val="16"/>
                <w:szCs w:val="16"/>
              </w:rPr>
              <w:t>12</w:t>
            </w:r>
            <w:r w:rsidR="003D7125">
              <w:rPr>
                <w:rFonts w:ascii="Arial" w:hAnsi="Arial" w:cs="Arial"/>
                <w:color w:val="000000"/>
                <w:sz w:val="16"/>
                <w:szCs w:val="16"/>
              </w:rPr>
              <w:t xml:space="preserve"> Hours</w:t>
            </w:r>
          </w:p>
        </w:tc>
      </w:tr>
    </w:tbl>
    <w:p w14:paraId="10E26176" w14:textId="77777777" w:rsidR="00D15772" w:rsidRPr="00772911" w:rsidRDefault="00D15772" w:rsidP="0004299D">
      <w:pPr>
        <w:tabs>
          <w:tab w:val="left" w:pos="2340"/>
        </w:tabs>
        <w:spacing w:after="0" w:line="240" w:lineRule="auto"/>
        <w:ind w:left="2347" w:hanging="2160"/>
        <w:rPr>
          <w:rFonts w:ascii="Arial" w:hAnsi="Arial" w:cs="Arial"/>
          <w:sz w:val="16"/>
          <w:szCs w:val="16"/>
          <w:u w:val="single"/>
        </w:rPr>
      </w:pPr>
      <w:r w:rsidRPr="00772911">
        <w:rPr>
          <w:rFonts w:ascii="Arial" w:hAnsi="Arial" w:cs="Arial"/>
          <w:sz w:val="16"/>
          <w:szCs w:val="16"/>
          <w:u w:val="single"/>
        </w:rPr>
        <w:t>Drying Time</w:t>
      </w:r>
      <w:r w:rsidRPr="00772911">
        <w:rPr>
          <w:rFonts w:ascii="Arial" w:hAnsi="Arial" w:cs="Arial"/>
          <w:sz w:val="16"/>
          <w:szCs w:val="16"/>
        </w:rPr>
        <w:tab/>
      </w:r>
    </w:p>
    <w:p w14:paraId="10E26177" w14:textId="77777777" w:rsidR="00D15772" w:rsidRDefault="00D15772" w:rsidP="0004299D">
      <w:pPr>
        <w:tabs>
          <w:tab w:val="left" w:pos="2340"/>
        </w:tabs>
        <w:spacing w:after="0" w:line="240" w:lineRule="auto"/>
        <w:ind w:left="2347" w:hanging="2160"/>
        <w:rPr>
          <w:rFonts w:ascii="Arial" w:hAnsi="Arial" w:cs="Arial"/>
          <w:sz w:val="16"/>
          <w:szCs w:val="16"/>
        </w:rPr>
      </w:pPr>
    </w:p>
    <w:p w14:paraId="10E26178" w14:textId="77777777" w:rsidR="00D15772" w:rsidRPr="000F4403" w:rsidRDefault="007714D5" w:rsidP="007714D5">
      <w:pPr>
        <w:tabs>
          <w:tab w:val="center" w:pos="5310"/>
        </w:tabs>
        <w:spacing w:after="0" w:line="240" w:lineRule="auto"/>
        <w:ind w:left="180"/>
        <w:jc w:val="center"/>
        <w:rPr>
          <w:rFonts w:ascii="Arial" w:hAnsi="Arial" w:cs="Arial"/>
          <w:sz w:val="16"/>
          <w:szCs w:val="16"/>
        </w:rPr>
      </w:pPr>
      <w:r>
        <w:rPr>
          <w:rFonts w:ascii="Arial" w:eastAsia="Times New Roman" w:hAnsi="Arial" w:cs="Arial"/>
          <w:sz w:val="16"/>
          <w:szCs w:val="16"/>
        </w:rPr>
        <w:t>(</w:t>
      </w:r>
      <w:r w:rsidR="00A84FFB" w:rsidRPr="00A84FFB">
        <w:rPr>
          <w:rFonts w:ascii="Arial" w:eastAsia="Times New Roman" w:hAnsi="Arial" w:cs="Arial"/>
          <w:sz w:val="16"/>
          <w:szCs w:val="16"/>
        </w:rPr>
        <w:t>Cooler temperatures and higher hum</w:t>
      </w:r>
      <w:r w:rsidR="00A84FFB">
        <w:rPr>
          <w:rFonts w:ascii="Arial" w:eastAsia="Times New Roman" w:hAnsi="Arial" w:cs="Arial"/>
          <w:sz w:val="16"/>
          <w:szCs w:val="16"/>
        </w:rPr>
        <w:t>idity will lengthen drying time</w:t>
      </w:r>
      <w:r>
        <w:rPr>
          <w:rFonts w:ascii="Arial" w:eastAsia="Times New Roman" w:hAnsi="Arial" w:cs="Arial"/>
          <w:sz w:val="16"/>
          <w:szCs w:val="16"/>
        </w:rPr>
        <w:t>)</w:t>
      </w:r>
    </w:p>
    <w:p w14:paraId="10E26179" w14:textId="77777777" w:rsidR="00C6091B" w:rsidRPr="000F4403" w:rsidRDefault="0070410B" w:rsidP="0004299D">
      <w:pPr>
        <w:spacing w:after="0" w:line="240" w:lineRule="auto"/>
        <w:ind w:left="2340" w:hanging="2153"/>
        <w:rPr>
          <w:rFonts w:ascii="Arial" w:hAnsi="Arial" w:cs="Arial"/>
          <w:sz w:val="16"/>
          <w:szCs w:val="16"/>
        </w:rPr>
      </w:pPr>
      <w:r>
        <w:rPr>
          <w:rFonts w:ascii="Arial" w:hAnsi="Arial" w:cs="Arial"/>
          <w:noProof/>
          <w:sz w:val="16"/>
          <w:szCs w:val="16"/>
        </w:rPr>
        <w:pict w14:anchorId="10E2620A">
          <v:shape id="_x0000_s1077" type="#_x0000_t202" style="position:absolute;left:0;text-align:left;margin-left:-.2pt;margin-top:1pt;width:511.5pt;height:16.5pt;z-index:251711488;mso-width-relative:margin;mso-height-relative:margin" fillcolor="#d8d8d8 [2732]" stroked="f">
            <v:textbox style="mso-next-textbox:#_x0000_s1077" inset=",1.44pt,,0">
              <w:txbxContent>
                <w:p w14:paraId="10E26221" w14:textId="77777777" w:rsidR="00B92328" w:rsidRPr="001600CD" w:rsidRDefault="00B92328" w:rsidP="004E5F23">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Preparation &amp; Priming</w:t>
                  </w:r>
                </w:p>
              </w:txbxContent>
            </v:textbox>
          </v:shape>
        </w:pict>
      </w:r>
    </w:p>
    <w:p w14:paraId="10E2617A" w14:textId="77777777" w:rsidR="00C6091B" w:rsidRPr="000F4403" w:rsidRDefault="00C6091B" w:rsidP="0004299D">
      <w:pPr>
        <w:spacing w:after="0" w:line="240" w:lineRule="auto"/>
        <w:ind w:left="2340" w:hanging="2153"/>
        <w:rPr>
          <w:rFonts w:ascii="Arial" w:hAnsi="Arial" w:cs="Arial"/>
          <w:sz w:val="16"/>
          <w:szCs w:val="16"/>
        </w:rPr>
      </w:pPr>
    </w:p>
    <w:p w14:paraId="10E2617B" w14:textId="77777777" w:rsidR="000C0BBE" w:rsidRPr="000F4403" w:rsidRDefault="00A84FFB" w:rsidP="0004299D">
      <w:pPr>
        <w:spacing w:after="0" w:line="240" w:lineRule="auto"/>
        <w:ind w:left="2340" w:right="144" w:hanging="2153"/>
        <w:jc w:val="both"/>
        <w:rPr>
          <w:rFonts w:ascii="Arial" w:hAnsi="Arial" w:cs="Arial"/>
          <w:sz w:val="16"/>
          <w:szCs w:val="16"/>
        </w:rPr>
      </w:pPr>
      <w:r>
        <w:rPr>
          <w:rFonts w:ascii="Arial" w:hAnsi="Arial" w:cs="Arial"/>
          <w:sz w:val="16"/>
          <w:szCs w:val="16"/>
          <w:u w:val="single"/>
        </w:rPr>
        <w:t>Surface Preparation</w:t>
      </w:r>
      <w:r w:rsidR="00745D64" w:rsidRPr="000F4403">
        <w:rPr>
          <w:rFonts w:ascii="Arial" w:hAnsi="Arial" w:cs="Arial"/>
          <w:sz w:val="16"/>
          <w:szCs w:val="16"/>
        </w:rPr>
        <w:tab/>
      </w:r>
      <w:r w:rsidR="006B5B32" w:rsidRPr="006B5B32">
        <w:rPr>
          <w:rFonts w:ascii="Arial" w:hAnsi="Arial" w:cs="Arial"/>
          <w:sz w:val="16"/>
          <w:szCs w:val="16"/>
        </w:rPr>
        <w:t xml:space="preserve">For maximum performance, the recommended substrate should be blasted in accordance with SSPC-SP7.  If blast cleaning is not feasible, the substrate should be degreased in accordance with SSPC-SP1.  All burrs should be removed and sharp edges or rough weld seams should be ground down.  Full use should then be made of mechanical power tools, in conjunction with wire brushing and chipping to remove all loose rust and mill scale to a standard of cleanliness conforming to SP-2 or SP-3. </w:t>
      </w:r>
      <w:r w:rsidR="000C0BBE" w:rsidRPr="000F4403">
        <w:rPr>
          <w:rFonts w:ascii="Arial" w:hAnsi="Arial" w:cs="Arial"/>
          <w:sz w:val="16"/>
          <w:szCs w:val="16"/>
        </w:rPr>
        <w:t xml:space="preserve">  </w:t>
      </w:r>
    </w:p>
    <w:p w14:paraId="10E2617C" w14:textId="77777777" w:rsidR="008740A3" w:rsidRPr="00772911" w:rsidRDefault="008740A3" w:rsidP="0004299D">
      <w:pPr>
        <w:spacing w:after="0" w:line="240" w:lineRule="auto"/>
        <w:ind w:left="2340" w:right="144" w:hanging="2153"/>
        <w:jc w:val="both"/>
        <w:rPr>
          <w:rFonts w:ascii="Arial" w:hAnsi="Arial" w:cs="Arial"/>
          <w:sz w:val="15"/>
          <w:szCs w:val="15"/>
        </w:rPr>
      </w:pPr>
    </w:p>
    <w:p w14:paraId="10E2617D" w14:textId="77777777" w:rsidR="008740A3" w:rsidRPr="000F4403" w:rsidRDefault="00B467D1" w:rsidP="0004299D">
      <w:pPr>
        <w:spacing w:after="0" w:line="240" w:lineRule="auto"/>
        <w:ind w:left="2347" w:right="144" w:hanging="2160"/>
        <w:jc w:val="both"/>
        <w:rPr>
          <w:rFonts w:ascii="Arial" w:hAnsi="Arial" w:cs="Arial"/>
          <w:sz w:val="16"/>
          <w:szCs w:val="16"/>
        </w:rPr>
      </w:pPr>
      <w:r>
        <w:rPr>
          <w:rFonts w:ascii="Arial" w:hAnsi="Arial" w:cs="Arial"/>
          <w:sz w:val="16"/>
          <w:szCs w:val="16"/>
          <w:u w:val="single"/>
        </w:rPr>
        <w:t>Finish</w:t>
      </w:r>
      <w:r w:rsidR="005C5792" w:rsidRPr="00772911">
        <w:rPr>
          <w:rFonts w:ascii="Arial" w:hAnsi="Arial" w:cs="Arial"/>
          <w:sz w:val="16"/>
          <w:szCs w:val="16"/>
          <w:u w:val="single"/>
        </w:rPr>
        <w:t xml:space="preserve"> Coats</w:t>
      </w:r>
      <w:r w:rsidR="00745D64" w:rsidRPr="000F4403">
        <w:rPr>
          <w:rFonts w:ascii="Arial" w:hAnsi="Arial" w:cs="Arial"/>
          <w:sz w:val="16"/>
          <w:szCs w:val="16"/>
        </w:rPr>
        <w:tab/>
      </w:r>
      <w:r w:rsidR="006B5B32" w:rsidRPr="006B5B32">
        <w:rPr>
          <w:rFonts w:ascii="Arial" w:hAnsi="Arial" w:cs="Arial"/>
          <w:sz w:val="16"/>
          <w:szCs w:val="16"/>
        </w:rPr>
        <w:t>Suitable topcoats include alkyds, modified alkyds, and water-borne coatings.  Do not apply epoxies, vinyls, or other coatings containing strong solvents such as aromatics or ketones. Each service environment may require a specific coating system or combination of Anchor products.  Consult your Anchor representative for specific job recommendations.</w:t>
      </w:r>
    </w:p>
    <w:p w14:paraId="10E2617E" w14:textId="77777777" w:rsidR="008740A3" w:rsidRPr="000F4403" w:rsidRDefault="0070410B" w:rsidP="0004299D">
      <w:pPr>
        <w:spacing w:after="0" w:line="240" w:lineRule="auto"/>
        <w:ind w:left="2347" w:right="144" w:hanging="2160"/>
        <w:rPr>
          <w:rFonts w:ascii="Arial" w:hAnsi="Arial" w:cs="Arial"/>
          <w:sz w:val="16"/>
          <w:szCs w:val="16"/>
        </w:rPr>
      </w:pPr>
      <w:r>
        <w:rPr>
          <w:rFonts w:ascii="Arial" w:hAnsi="Arial" w:cs="Arial"/>
          <w:noProof/>
          <w:sz w:val="16"/>
          <w:szCs w:val="16"/>
        </w:rPr>
        <w:pict w14:anchorId="10E2620B">
          <v:shape id="_x0000_s1078" type="#_x0000_t202" style="position:absolute;left:0;text-align:left;margin-left:0;margin-top:1.1pt;width:511.5pt;height:16.5pt;z-index:251712512;mso-width-relative:margin;mso-height-relative:margin" fillcolor="#d8d8d8 [2732]" stroked="f">
            <v:textbox style="mso-next-textbox:#_x0000_s1078" inset=",.72pt,,0">
              <w:txbxContent>
                <w:p w14:paraId="10E26222" w14:textId="77777777" w:rsidR="00B92328" w:rsidRPr="001600CD" w:rsidRDefault="00B92328" w:rsidP="004E5F23">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Mixing &amp; Application</w:t>
                  </w:r>
                </w:p>
              </w:txbxContent>
            </v:textbox>
          </v:shape>
        </w:pict>
      </w:r>
    </w:p>
    <w:p w14:paraId="10E2617F" w14:textId="77777777" w:rsidR="00D87102" w:rsidRDefault="00D87102" w:rsidP="0004299D">
      <w:pPr>
        <w:spacing w:after="0" w:line="240" w:lineRule="auto"/>
        <w:ind w:left="2347" w:right="144" w:hanging="2160"/>
        <w:rPr>
          <w:rFonts w:ascii="Arial" w:hAnsi="Arial" w:cs="Arial"/>
          <w:sz w:val="16"/>
          <w:szCs w:val="16"/>
        </w:rPr>
      </w:pPr>
    </w:p>
    <w:p w14:paraId="10E26180" w14:textId="77777777" w:rsidR="004072ED" w:rsidRPr="000F4403" w:rsidRDefault="004072ED" w:rsidP="0004299D">
      <w:pPr>
        <w:spacing w:after="0" w:line="240" w:lineRule="auto"/>
        <w:ind w:left="2347" w:right="144" w:hanging="2167"/>
        <w:jc w:val="both"/>
        <w:rPr>
          <w:rFonts w:ascii="Arial" w:hAnsi="Arial" w:cs="Arial"/>
          <w:sz w:val="16"/>
          <w:szCs w:val="16"/>
        </w:rPr>
      </w:pPr>
      <w:r w:rsidRPr="00772911">
        <w:rPr>
          <w:rFonts w:ascii="Arial" w:hAnsi="Arial" w:cs="Arial"/>
          <w:sz w:val="16"/>
          <w:szCs w:val="16"/>
          <w:u w:val="single"/>
        </w:rPr>
        <w:t>Mixing</w:t>
      </w:r>
      <w:r w:rsidRPr="000F4403">
        <w:rPr>
          <w:rFonts w:ascii="Arial" w:hAnsi="Arial" w:cs="Arial"/>
          <w:sz w:val="16"/>
          <w:szCs w:val="16"/>
        </w:rPr>
        <w:tab/>
      </w:r>
      <w:r w:rsidR="00A84FFB" w:rsidRPr="00A84FFB">
        <w:rPr>
          <w:rFonts w:ascii="Arial" w:hAnsi="Arial" w:cs="Arial"/>
          <w:sz w:val="16"/>
          <w:szCs w:val="16"/>
        </w:rPr>
        <w:t>Stir thoroughly, making sure no pigment remains on the bottom of the can.</w:t>
      </w:r>
    </w:p>
    <w:p w14:paraId="10E26181" w14:textId="77777777" w:rsidR="004072ED" w:rsidRPr="00772911" w:rsidRDefault="004072ED" w:rsidP="0004299D">
      <w:pPr>
        <w:spacing w:after="0" w:line="240" w:lineRule="auto"/>
        <w:ind w:left="2347" w:right="144" w:hanging="2167"/>
        <w:jc w:val="both"/>
        <w:rPr>
          <w:rFonts w:ascii="Arial" w:hAnsi="Arial" w:cs="Arial"/>
          <w:sz w:val="15"/>
          <w:szCs w:val="15"/>
        </w:rPr>
      </w:pPr>
    </w:p>
    <w:p w14:paraId="10E26182" w14:textId="2AF2AB4B" w:rsidR="00EB7D06" w:rsidRDefault="00EB7D06" w:rsidP="0004299D">
      <w:pPr>
        <w:spacing w:after="0" w:line="240" w:lineRule="auto"/>
        <w:ind w:left="2347" w:right="144" w:hanging="2167"/>
        <w:contextualSpacing/>
        <w:jc w:val="both"/>
        <w:rPr>
          <w:rFonts w:ascii="Arial" w:hAnsi="Arial" w:cs="Arial"/>
          <w:sz w:val="16"/>
          <w:szCs w:val="16"/>
          <w:u w:val="single"/>
        </w:rPr>
      </w:pPr>
      <w:r>
        <w:rPr>
          <w:rFonts w:ascii="Arial" w:hAnsi="Arial" w:cs="Arial"/>
          <w:sz w:val="16"/>
          <w:szCs w:val="16"/>
          <w:u w:val="single"/>
        </w:rPr>
        <w:t>Thinning</w:t>
      </w:r>
      <w:r>
        <w:rPr>
          <w:rFonts w:ascii="Arial" w:hAnsi="Arial" w:cs="Arial"/>
          <w:sz w:val="16"/>
          <w:szCs w:val="16"/>
        </w:rPr>
        <w:tab/>
      </w:r>
      <w:r w:rsidR="00C97455">
        <w:rPr>
          <w:rFonts w:ascii="Arial" w:hAnsi="Arial" w:cs="Arial"/>
          <w:sz w:val="16"/>
          <w:szCs w:val="16"/>
        </w:rPr>
        <w:t xml:space="preserve">Thinning is not needed for proper application.  </w:t>
      </w:r>
      <w:r w:rsidR="006B5B32" w:rsidRPr="006B5B32">
        <w:rPr>
          <w:rFonts w:ascii="Arial" w:hAnsi="Arial" w:cs="Arial"/>
          <w:sz w:val="16"/>
          <w:szCs w:val="16"/>
        </w:rPr>
        <w:t xml:space="preserve">This coating is VOC </w:t>
      </w:r>
      <w:r w:rsidR="00C97455" w:rsidRPr="006B5B32">
        <w:rPr>
          <w:rFonts w:ascii="Arial" w:hAnsi="Arial" w:cs="Arial"/>
          <w:sz w:val="16"/>
          <w:szCs w:val="16"/>
        </w:rPr>
        <w:t>compliant</w:t>
      </w:r>
      <w:r w:rsidR="00C97455">
        <w:rPr>
          <w:rFonts w:ascii="Arial" w:hAnsi="Arial" w:cs="Arial"/>
          <w:sz w:val="16"/>
          <w:szCs w:val="16"/>
        </w:rPr>
        <w:t xml:space="preserve"> and should not be thinned unless permitted by </w:t>
      </w:r>
      <w:r w:rsidR="00C97455" w:rsidRPr="006B5B32">
        <w:rPr>
          <w:rFonts w:ascii="Arial" w:hAnsi="Arial" w:cs="Arial"/>
          <w:sz w:val="16"/>
          <w:szCs w:val="16"/>
        </w:rPr>
        <w:t>federal, state, and local regulations</w:t>
      </w:r>
      <w:r w:rsidR="00C97455">
        <w:rPr>
          <w:rFonts w:ascii="Arial" w:hAnsi="Arial" w:cs="Arial"/>
          <w:sz w:val="16"/>
          <w:szCs w:val="16"/>
        </w:rPr>
        <w:t>.</w:t>
      </w:r>
      <w:r w:rsidR="006B5B32" w:rsidRPr="006B5B32">
        <w:rPr>
          <w:rFonts w:ascii="Arial" w:hAnsi="Arial" w:cs="Arial"/>
          <w:sz w:val="16"/>
          <w:szCs w:val="16"/>
        </w:rPr>
        <w:t xml:space="preserve"> </w:t>
      </w:r>
      <w:r w:rsidR="00C97455">
        <w:rPr>
          <w:rFonts w:ascii="Arial" w:hAnsi="Arial" w:cs="Arial"/>
          <w:sz w:val="16"/>
          <w:szCs w:val="16"/>
        </w:rPr>
        <w:t xml:space="preserve">For shop use only, </w:t>
      </w:r>
      <w:r w:rsidR="006B5B32" w:rsidRPr="006B5B32">
        <w:rPr>
          <w:rFonts w:ascii="Arial" w:hAnsi="Arial" w:cs="Arial"/>
          <w:sz w:val="16"/>
          <w:szCs w:val="16"/>
        </w:rPr>
        <w:t xml:space="preserve">thin </w:t>
      </w:r>
      <w:r w:rsidR="00C97455">
        <w:rPr>
          <w:rFonts w:ascii="Arial" w:hAnsi="Arial" w:cs="Arial"/>
          <w:sz w:val="16"/>
          <w:szCs w:val="16"/>
        </w:rPr>
        <w:t>w</w:t>
      </w:r>
      <w:r w:rsidR="006B5B32" w:rsidRPr="006B5B32">
        <w:rPr>
          <w:rFonts w:ascii="Arial" w:hAnsi="Arial" w:cs="Arial"/>
          <w:sz w:val="16"/>
          <w:szCs w:val="16"/>
        </w:rPr>
        <w:t xml:space="preserve">ith Anchor </w:t>
      </w:r>
      <w:r w:rsidR="00390B72">
        <w:rPr>
          <w:rFonts w:ascii="Arial" w:hAnsi="Arial" w:cs="Arial"/>
          <w:sz w:val="16"/>
          <w:szCs w:val="16"/>
        </w:rPr>
        <w:t>FR</w:t>
      </w:r>
      <w:r w:rsidR="006B5B32" w:rsidRPr="006B5B32">
        <w:rPr>
          <w:rFonts w:ascii="Arial" w:hAnsi="Arial" w:cs="Arial"/>
          <w:sz w:val="16"/>
          <w:szCs w:val="16"/>
        </w:rPr>
        <w:t>1131</w:t>
      </w:r>
      <w:r w:rsidR="00390B72">
        <w:rPr>
          <w:rFonts w:ascii="Arial" w:hAnsi="Arial" w:cs="Arial"/>
          <w:sz w:val="16"/>
          <w:szCs w:val="16"/>
        </w:rPr>
        <w:t xml:space="preserve"> or </w:t>
      </w:r>
      <w:r w:rsidR="00037431">
        <w:rPr>
          <w:rFonts w:ascii="Arial" w:hAnsi="Arial" w:cs="Arial"/>
          <w:sz w:val="16"/>
          <w:szCs w:val="16"/>
        </w:rPr>
        <w:t>mineral spirits</w:t>
      </w:r>
      <w:r w:rsidR="00C97455">
        <w:rPr>
          <w:rFonts w:ascii="Arial" w:hAnsi="Arial" w:cs="Arial"/>
          <w:sz w:val="16"/>
          <w:szCs w:val="16"/>
        </w:rPr>
        <w:t xml:space="preserve"> if necessary.</w:t>
      </w:r>
    </w:p>
    <w:p w14:paraId="10E26183" w14:textId="77777777" w:rsidR="00EB7D06" w:rsidRDefault="00EB7D06" w:rsidP="0004299D">
      <w:pPr>
        <w:spacing w:after="0" w:line="240" w:lineRule="auto"/>
        <w:ind w:left="2347" w:right="144" w:hanging="2167"/>
        <w:contextualSpacing/>
        <w:jc w:val="both"/>
        <w:rPr>
          <w:rFonts w:ascii="Arial" w:hAnsi="Arial" w:cs="Arial"/>
          <w:sz w:val="16"/>
          <w:szCs w:val="16"/>
          <w:u w:val="single"/>
        </w:rPr>
      </w:pPr>
    </w:p>
    <w:p w14:paraId="10E26184" w14:textId="77777777" w:rsidR="000F4403" w:rsidRDefault="000F4403" w:rsidP="0004299D">
      <w:pPr>
        <w:spacing w:after="0" w:line="240" w:lineRule="auto"/>
        <w:ind w:left="2347" w:right="144" w:hanging="2167"/>
        <w:contextualSpacing/>
        <w:jc w:val="both"/>
        <w:rPr>
          <w:rFonts w:ascii="Arial" w:hAnsi="Arial" w:cs="Arial"/>
          <w:sz w:val="16"/>
          <w:szCs w:val="16"/>
        </w:rPr>
      </w:pPr>
      <w:r w:rsidRPr="00772911">
        <w:rPr>
          <w:rFonts w:ascii="Arial" w:hAnsi="Arial" w:cs="Arial"/>
          <w:sz w:val="16"/>
          <w:szCs w:val="16"/>
          <w:u w:val="single"/>
        </w:rPr>
        <w:t>Surface Temperature</w:t>
      </w:r>
      <w:r w:rsidRPr="000F4403">
        <w:rPr>
          <w:rFonts w:ascii="Arial" w:hAnsi="Arial" w:cs="Arial"/>
          <w:sz w:val="16"/>
          <w:szCs w:val="16"/>
        </w:rPr>
        <w:tab/>
        <w:t xml:space="preserve">Minimum </w:t>
      </w:r>
      <w:r w:rsidR="00B467D1">
        <w:rPr>
          <w:rFonts w:ascii="Arial" w:hAnsi="Arial" w:cs="Arial"/>
          <w:sz w:val="16"/>
          <w:szCs w:val="16"/>
        </w:rPr>
        <w:t>4</w:t>
      </w:r>
      <w:r w:rsidRPr="000F4403">
        <w:rPr>
          <w:rFonts w:ascii="Arial" w:hAnsi="Arial" w:cs="Arial"/>
          <w:sz w:val="16"/>
          <w:szCs w:val="16"/>
        </w:rPr>
        <w:t>0°F</w:t>
      </w:r>
      <w:r w:rsidR="00A84FFB">
        <w:rPr>
          <w:rFonts w:ascii="Arial" w:hAnsi="Arial" w:cs="Arial"/>
          <w:sz w:val="16"/>
          <w:szCs w:val="16"/>
        </w:rPr>
        <w:t>, Maximum 110</w:t>
      </w:r>
      <w:r w:rsidR="00A84FFB" w:rsidRPr="000F4403">
        <w:rPr>
          <w:rFonts w:ascii="Arial" w:hAnsi="Arial" w:cs="Arial"/>
          <w:sz w:val="16"/>
          <w:szCs w:val="16"/>
        </w:rPr>
        <w:t>°F</w:t>
      </w:r>
      <w:r w:rsidR="006E52F0">
        <w:rPr>
          <w:rFonts w:ascii="Arial" w:hAnsi="Arial" w:cs="Arial"/>
          <w:sz w:val="16"/>
          <w:szCs w:val="16"/>
        </w:rPr>
        <w:t xml:space="preserve"> - T</w:t>
      </w:r>
      <w:r w:rsidRPr="000F4403">
        <w:rPr>
          <w:rFonts w:ascii="Arial" w:hAnsi="Arial" w:cs="Arial"/>
          <w:sz w:val="16"/>
          <w:szCs w:val="16"/>
        </w:rPr>
        <w:t>he surface should be dry and the relative humidity should be no greater than</w:t>
      </w:r>
      <w:r w:rsidR="00A84FFB">
        <w:rPr>
          <w:rFonts w:ascii="Arial" w:hAnsi="Arial" w:cs="Arial"/>
          <w:sz w:val="16"/>
          <w:szCs w:val="16"/>
        </w:rPr>
        <w:t xml:space="preserve"> 85</w:t>
      </w:r>
      <w:r w:rsidRPr="000F4403">
        <w:rPr>
          <w:rFonts w:ascii="Arial" w:hAnsi="Arial" w:cs="Arial"/>
          <w:sz w:val="16"/>
          <w:szCs w:val="16"/>
        </w:rPr>
        <w:t>%.</w:t>
      </w:r>
    </w:p>
    <w:p w14:paraId="10E26185" w14:textId="77777777" w:rsidR="00D15772" w:rsidRPr="00772911" w:rsidRDefault="00D15772" w:rsidP="0004299D">
      <w:pPr>
        <w:spacing w:after="0" w:line="240" w:lineRule="auto"/>
        <w:ind w:left="2347" w:right="144" w:hanging="2167"/>
        <w:contextualSpacing/>
        <w:jc w:val="both"/>
        <w:rPr>
          <w:rFonts w:ascii="Arial" w:hAnsi="Arial" w:cs="Arial"/>
          <w:sz w:val="15"/>
          <w:szCs w:val="15"/>
        </w:rPr>
      </w:pPr>
    </w:p>
    <w:p w14:paraId="10E26186" w14:textId="77777777" w:rsidR="00D15772" w:rsidRPr="000F4403" w:rsidRDefault="00D15772" w:rsidP="0004299D">
      <w:pPr>
        <w:spacing w:after="0" w:line="240" w:lineRule="auto"/>
        <w:ind w:left="2347" w:right="144" w:hanging="2160"/>
        <w:contextualSpacing/>
        <w:jc w:val="both"/>
        <w:rPr>
          <w:rFonts w:ascii="Arial" w:hAnsi="Arial" w:cs="Arial"/>
          <w:sz w:val="16"/>
          <w:szCs w:val="16"/>
        </w:rPr>
      </w:pPr>
      <w:r w:rsidRPr="00772911">
        <w:rPr>
          <w:rFonts w:ascii="Arial" w:hAnsi="Arial" w:cs="Arial"/>
          <w:sz w:val="16"/>
          <w:szCs w:val="16"/>
          <w:u w:val="single"/>
        </w:rPr>
        <w:t>Recommended Thickness</w:t>
      </w:r>
      <w:r w:rsidRPr="000F4403">
        <w:rPr>
          <w:rFonts w:ascii="Arial" w:hAnsi="Arial" w:cs="Arial"/>
          <w:sz w:val="16"/>
          <w:szCs w:val="16"/>
        </w:rPr>
        <w:tab/>
        <w:t>1.</w:t>
      </w:r>
      <w:r w:rsidR="00671A07">
        <w:rPr>
          <w:rFonts w:ascii="Arial" w:hAnsi="Arial" w:cs="Arial"/>
          <w:sz w:val="16"/>
          <w:szCs w:val="16"/>
        </w:rPr>
        <w:t>5</w:t>
      </w:r>
      <w:r w:rsidRPr="000F4403">
        <w:rPr>
          <w:rFonts w:ascii="Arial" w:hAnsi="Arial" w:cs="Arial"/>
          <w:sz w:val="16"/>
          <w:szCs w:val="16"/>
        </w:rPr>
        <w:t>-</w:t>
      </w:r>
      <w:r w:rsidR="00B467D1">
        <w:rPr>
          <w:rFonts w:ascii="Arial" w:hAnsi="Arial" w:cs="Arial"/>
          <w:sz w:val="16"/>
          <w:szCs w:val="16"/>
        </w:rPr>
        <w:t>2.0 mils dry</w:t>
      </w:r>
    </w:p>
    <w:p w14:paraId="10E26187" w14:textId="77777777" w:rsidR="00CD3751" w:rsidRPr="00772911" w:rsidRDefault="00CD3751" w:rsidP="0004299D">
      <w:pPr>
        <w:spacing w:after="0" w:line="240" w:lineRule="auto"/>
        <w:ind w:left="2347" w:right="144" w:hanging="2160"/>
        <w:contextualSpacing/>
        <w:jc w:val="both"/>
        <w:rPr>
          <w:rFonts w:ascii="Arial" w:hAnsi="Arial" w:cs="Arial"/>
          <w:sz w:val="15"/>
          <w:szCs w:val="15"/>
        </w:rPr>
      </w:pPr>
    </w:p>
    <w:p w14:paraId="10E26188" w14:textId="77777777" w:rsidR="00D15772" w:rsidRDefault="00D15772" w:rsidP="0004299D">
      <w:pPr>
        <w:spacing w:after="0" w:line="240" w:lineRule="auto"/>
        <w:ind w:left="2347" w:right="144" w:hanging="2160"/>
        <w:contextualSpacing/>
        <w:jc w:val="both"/>
        <w:rPr>
          <w:rFonts w:ascii="Arial" w:hAnsi="Arial" w:cs="Arial"/>
          <w:sz w:val="16"/>
          <w:szCs w:val="16"/>
        </w:rPr>
      </w:pPr>
      <w:r w:rsidRPr="00772911">
        <w:rPr>
          <w:rFonts w:ascii="Arial" w:hAnsi="Arial" w:cs="Arial"/>
          <w:sz w:val="16"/>
          <w:szCs w:val="16"/>
          <w:u w:val="single"/>
        </w:rPr>
        <w:t>Theoretical Coverage</w:t>
      </w:r>
      <w:r w:rsidRPr="000F4403">
        <w:rPr>
          <w:rFonts w:ascii="Arial" w:hAnsi="Arial" w:cs="Arial"/>
          <w:sz w:val="16"/>
          <w:szCs w:val="16"/>
        </w:rPr>
        <w:tab/>
      </w:r>
      <w:r w:rsidR="00671A07">
        <w:rPr>
          <w:rFonts w:ascii="Arial" w:hAnsi="Arial" w:cs="Arial"/>
          <w:sz w:val="16"/>
          <w:szCs w:val="16"/>
        </w:rPr>
        <w:t>907</w:t>
      </w:r>
      <w:r w:rsidRPr="000F4403">
        <w:rPr>
          <w:rFonts w:ascii="Arial" w:hAnsi="Arial" w:cs="Arial"/>
          <w:sz w:val="16"/>
          <w:szCs w:val="16"/>
        </w:rPr>
        <w:t xml:space="preserve"> ft</w:t>
      </w:r>
      <w:r w:rsidRPr="000F4403">
        <w:rPr>
          <w:rFonts w:ascii="Arial" w:hAnsi="Arial" w:cs="Arial"/>
          <w:sz w:val="16"/>
          <w:szCs w:val="16"/>
          <w:vertAlign w:val="superscript"/>
        </w:rPr>
        <w:t>2</w:t>
      </w:r>
      <w:r w:rsidRPr="000F4403">
        <w:rPr>
          <w:rFonts w:ascii="Arial" w:hAnsi="Arial" w:cs="Arial"/>
          <w:sz w:val="16"/>
          <w:szCs w:val="16"/>
        </w:rPr>
        <w:t>/gal at 1 mil dry, assuming no application losses. Coverage will vary depending on the color, application technique, porosity and design of the substrate.</w:t>
      </w:r>
    </w:p>
    <w:p w14:paraId="10E26189" w14:textId="77777777" w:rsidR="00772911" w:rsidRPr="00772911" w:rsidRDefault="00772911" w:rsidP="0004299D">
      <w:pPr>
        <w:spacing w:after="0" w:line="240" w:lineRule="auto"/>
        <w:ind w:left="2347" w:right="144" w:hanging="2160"/>
        <w:contextualSpacing/>
        <w:jc w:val="both"/>
        <w:rPr>
          <w:rFonts w:ascii="Arial" w:hAnsi="Arial" w:cs="Arial"/>
          <w:sz w:val="15"/>
          <w:szCs w:val="15"/>
        </w:rPr>
      </w:pPr>
    </w:p>
    <w:tbl>
      <w:tblPr>
        <w:tblStyle w:val="TableGrid"/>
        <w:tblpPr w:leftFromText="180" w:rightFromText="180" w:vertAnchor="text" w:horzAnchor="page" w:tblpX="3363"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760"/>
        <w:gridCol w:w="1980"/>
        <w:gridCol w:w="1710"/>
      </w:tblGrid>
      <w:tr w:rsidR="00C91181" w:rsidRPr="00C91181" w14:paraId="10E2618E" w14:textId="77777777" w:rsidTr="00156DC6">
        <w:trPr>
          <w:trHeight w:val="257"/>
        </w:trPr>
        <w:tc>
          <w:tcPr>
            <w:tcW w:w="1071" w:type="dxa"/>
            <w:vAlign w:val="center"/>
          </w:tcPr>
          <w:p w14:paraId="10E2618A" w14:textId="77777777" w:rsidR="00C91181" w:rsidRPr="00C91181" w:rsidRDefault="00C91181" w:rsidP="00156DC6">
            <w:pPr>
              <w:contextualSpacing/>
              <w:rPr>
                <w:rFonts w:ascii="Calibri" w:hAnsi="Calibri"/>
                <w:color w:val="000000"/>
                <w:sz w:val="16"/>
                <w:szCs w:val="16"/>
              </w:rPr>
            </w:pPr>
          </w:p>
        </w:tc>
        <w:tc>
          <w:tcPr>
            <w:tcW w:w="1760" w:type="dxa"/>
            <w:vAlign w:val="center"/>
          </w:tcPr>
          <w:p w14:paraId="10E2618B" w14:textId="77777777" w:rsidR="00C91181" w:rsidRPr="00B467D1" w:rsidRDefault="00C91181" w:rsidP="00156DC6">
            <w:pPr>
              <w:contextualSpacing/>
              <w:jc w:val="center"/>
              <w:rPr>
                <w:rFonts w:ascii="Arial" w:hAnsi="Arial" w:cs="Arial"/>
                <w:color w:val="000000"/>
                <w:sz w:val="16"/>
                <w:szCs w:val="16"/>
                <w:u w:val="single"/>
              </w:rPr>
            </w:pPr>
            <w:r w:rsidRPr="00B467D1">
              <w:rPr>
                <w:rFonts w:ascii="Arial" w:hAnsi="Arial" w:cs="Arial"/>
                <w:color w:val="000000"/>
                <w:sz w:val="16"/>
                <w:szCs w:val="16"/>
                <w:u w:val="single"/>
              </w:rPr>
              <w:t>Dry Mils</w:t>
            </w:r>
          </w:p>
        </w:tc>
        <w:tc>
          <w:tcPr>
            <w:tcW w:w="1980" w:type="dxa"/>
            <w:vAlign w:val="center"/>
          </w:tcPr>
          <w:p w14:paraId="10E2618C" w14:textId="77777777" w:rsidR="00C91181" w:rsidRPr="00B467D1" w:rsidRDefault="00C91181" w:rsidP="00156DC6">
            <w:pPr>
              <w:contextualSpacing/>
              <w:jc w:val="center"/>
              <w:rPr>
                <w:rFonts w:ascii="Arial" w:hAnsi="Arial" w:cs="Arial"/>
                <w:color w:val="000000"/>
                <w:sz w:val="16"/>
                <w:szCs w:val="16"/>
                <w:u w:val="single"/>
              </w:rPr>
            </w:pPr>
            <w:r w:rsidRPr="00B467D1">
              <w:rPr>
                <w:rFonts w:ascii="Arial" w:hAnsi="Arial" w:cs="Arial"/>
                <w:color w:val="000000"/>
                <w:sz w:val="16"/>
                <w:szCs w:val="16"/>
                <w:u w:val="single"/>
              </w:rPr>
              <w:t>Wet Mils</w:t>
            </w:r>
          </w:p>
        </w:tc>
        <w:tc>
          <w:tcPr>
            <w:tcW w:w="1710" w:type="dxa"/>
            <w:vAlign w:val="center"/>
          </w:tcPr>
          <w:p w14:paraId="10E2618D" w14:textId="77777777" w:rsidR="00C91181" w:rsidRPr="00B467D1" w:rsidRDefault="00C91181" w:rsidP="00156DC6">
            <w:pPr>
              <w:contextualSpacing/>
              <w:jc w:val="center"/>
              <w:rPr>
                <w:rFonts w:ascii="Arial" w:hAnsi="Arial" w:cs="Arial"/>
                <w:color w:val="000000"/>
                <w:sz w:val="16"/>
                <w:szCs w:val="16"/>
                <w:u w:val="single"/>
              </w:rPr>
            </w:pPr>
            <w:r w:rsidRPr="00B467D1">
              <w:rPr>
                <w:rFonts w:ascii="Arial" w:hAnsi="Arial" w:cs="Arial"/>
                <w:color w:val="000000"/>
                <w:sz w:val="16"/>
                <w:szCs w:val="16"/>
                <w:u w:val="single"/>
              </w:rPr>
              <w:t>Ft</w:t>
            </w:r>
            <w:r w:rsidRPr="00B467D1">
              <w:rPr>
                <w:rFonts w:ascii="Arial" w:hAnsi="Arial" w:cs="Arial"/>
                <w:color w:val="000000"/>
                <w:sz w:val="16"/>
                <w:szCs w:val="16"/>
                <w:u w:val="single"/>
                <w:vertAlign w:val="superscript"/>
              </w:rPr>
              <w:t>2</w:t>
            </w:r>
            <w:r w:rsidRPr="00B467D1">
              <w:rPr>
                <w:rFonts w:ascii="Arial" w:hAnsi="Arial" w:cs="Arial"/>
                <w:color w:val="000000"/>
                <w:sz w:val="16"/>
                <w:szCs w:val="16"/>
                <w:u w:val="single"/>
              </w:rPr>
              <w:t>/gal</w:t>
            </w:r>
          </w:p>
        </w:tc>
      </w:tr>
      <w:tr w:rsidR="00B467D1" w:rsidRPr="00C91181" w14:paraId="10E26193" w14:textId="77777777" w:rsidTr="00156DC6">
        <w:tc>
          <w:tcPr>
            <w:tcW w:w="1071" w:type="dxa"/>
            <w:vAlign w:val="center"/>
          </w:tcPr>
          <w:p w14:paraId="10E2618F" w14:textId="77777777" w:rsidR="00B467D1" w:rsidRPr="00C91181" w:rsidRDefault="00B467D1" w:rsidP="00156DC6">
            <w:pPr>
              <w:contextualSpacing/>
              <w:rPr>
                <w:rFonts w:ascii="Arial" w:hAnsi="Arial" w:cs="Arial"/>
                <w:color w:val="000000"/>
                <w:sz w:val="16"/>
                <w:szCs w:val="16"/>
                <w:u w:val="single"/>
              </w:rPr>
            </w:pPr>
            <w:r w:rsidRPr="00C91181">
              <w:rPr>
                <w:rFonts w:ascii="Arial" w:hAnsi="Arial" w:cs="Arial"/>
                <w:color w:val="000000"/>
                <w:sz w:val="16"/>
                <w:szCs w:val="16"/>
                <w:u w:val="single"/>
              </w:rPr>
              <w:t>Suggested</w:t>
            </w:r>
          </w:p>
        </w:tc>
        <w:tc>
          <w:tcPr>
            <w:tcW w:w="1760" w:type="dxa"/>
            <w:vAlign w:val="bottom"/>
          </w:tcPr>
          <w:p w14:paraId="10E26190" w14:textId="77777777" w:rsidR="00B467D1" w:rsidRPr="00B467D1" w:rsidRDefault="00B467D1" w:rsidP="00156DC6">
            <w:pPr>
              <w:contextualSpacing/>
              <w:jc w:val="center"/>
              <w:rPr>
                <w:rFonts w:ascii="Arial" w:hAnsi="Arial" w:cs="Arial"/>
                <w:sz w:val="16"/>
                <w:szCs w:val="16"/>
              </w:rPr>
            </w:pPr>
            <w:r w:rsidRPr="00B467D1">
              <w:rPr>
                <w:rFonts w:ascii="Arial" w:hAnsi="Arial" w:cs="Arial"/>
                <w:sz w:val="16"/>
                <w:szCs w:val="16"/>
              </w:rPr>
              <w:t>1.</w:t>
            </w:r>
            <w:r w:rsidR="00671A07">
              <w:rPr>
                <w:rFonts w:ascii="Arial" w:hAnsi="Arial" w:cs="Arial"/>
                <w:sz w:val="16"/>
                <w:szCs w:val="16"/>
              </w:rPr>
              <w:t>75</w:t>
            </w:r>
          </w:p>
        </w:tc>
        <w:tc>
          <w:tcPr>
            <w:tcW w:w="1980" w:type="dxa"/>
            <w:vAlign w:val="bottom"/>
          </w:tcPr>
          <w:p w14:paraId="10E26191" w14:textId="77777777" w:rsidR="00B467D1" w:rsidRPr="00B467D1" w:rsidRDefault="00B467D1" w:rsidP="00156DC6">
            <w:pPr>
              <w:contextualSpacing/>
              <w:jc w:val="center"/>
              <w:rPr>
                <w:rFonts w:ascii="Arial" w:hAnsi="Arial" w:cs="Arial"/>
                <w:sz w:val="16"/>
                <w:szCs w:val="16"/>
              </w:rPr>
            </w:pPr>
            <w:r w:rsidRPr="00B467D1">
              <w:rPr>
                <w:rFonts w:ascii="Arial" w:hAnsi="Arial" w:cs="Arial"/>
                <w:sz w:val="16"/>
                <w:szCs w:val="16"/>
              </w:rPr>
              <w:t>3.</w:t>
            </w:r>
            <w:r w:rsidR="00671A07">
              <w:rPr>
                <w:rFonts w:ascii="Arial" w:hAnsi="Arial" w:cs="Arial"/>
                <w:sz w:val="16"/>
                <w:szCs w:val="16"/>
              </w:rPr>
              <w:t>1</w:t>
            </w:r>
          </w:p>
        </w:tc>
        <w:tc>
          <w:tcPr>
            <w:tcW w:w="1710" w:type="dxa"/>
            <w:vAlign w:val="bottom"/>
          </w:tcPr>
          <w:p w14:paraId="10E26192" w14:textId="77777777" w:rsidR="00B467D1" w:rsidRPr="00B467D1" w:rsidRDefault="00671A07" w:rsidP="00156DC6">
            <w:pPr>
              <w:contextualSpacing/>
              <w:jc w:val="center"/>
              <w:rPr>
                <w:rFonts w:ascii="Arial" w:hAnsi="Arial" w:cs="Arial"/>
                <w:sz w:val="16"/>
                <w:szCs w:val="16"/>
              </w:rPr>
            </w:pPr>
            <w:r>
              <w:rPr>
                <w:rFonts w:ascii="Arial" w:hAnsi="Arial" w:cs="Arial"/>
                <w:sz w:val="16"/>
                <w:szCs w:val="16"/>
              </w:rPr>
              <w:t>51</w:t>
            </w:r>
            <w:r w:rsidR="00EF51A2">
              <w:rPr>
                <w:rFonts w:ascii="Arial" w:hAnsi="Arial" w:cs="Arial"/>
                <w:sz w:val="16"/>
                <w:szCs w:val="16"/>
              </w:rPr>
              <w:t>9</w:t>
            </w:r>
          </w:p>
        </w:tc>
      </w:tr>
      <w:tr w:rsidR="00B467D1" w:rsidRPr="00C91181" w14:paraId="10E26198" w14:textId="77777777" w:rsidTr="00156DC6">
        <w:tc>
          <w:tcPr>
            <w:tcW w:w="1071" w:type="dxa"/>
            <w:vAlign w:val="center"/>
          </w:tcPr>
          <w:p w14:paraId="10E26194" w14:textId="77777777" w:rsidR="00B467D1" w:rsidRPr="00C91181" w:rsidRDefault="00B467D1" w:rsidP="00156DC6">
            <w:pPr>
              <w:contextualSpacing/>
              <w:rPr>
                <w:rFonts w:ascii="Arial" w:hAnsi="Arial" w:cs="Arial"/>
                <w:color w:val="000000"/>
                <w:sz w:val="16"/>
                <w:szCs w:val="16"/>
                <w:u w:val="single"/>
              </w:rPr>
            </w:pPr>
            <w:r w:rsidRPr="00C91181">
              <w:rPr>
                <w:rFonts w:ascii="Arial" w:hAnsi="Arial" w:cs="Arial"/>
                <w:color w:val="000000"/>
                <w:sz w:val="16"/>
                <w:szCs w:val="16"/>
                <w:u w:val="single"/>
              </w:rPr>
              <w:t>Minimum</w:t>
            </w:r>
          </w:p>
        </w:tc>
        <w:tc>
          <w:tcPr>
            <w:tcW w:w="1760" w:type="dxa"/>
            <w:vAlign w:val="bottom"/>
          </w:tcPr>
          <w:p w14:paraId="10E26195" w14:textId="77777777" w:rsidR="00B467D1" w:rsidRPr="00B467D1" w:rsidRDefault="00B467D1" w:rsidP="00156DC6">
            <w:pPr>
              <w:contextualSpacing/>
              <w:jc w:val="center"/>
              <w:rPr>
                <w:rFonts w:ascii="Arial" w:hAnsi="Arial" w:cs="Arial"/>
                <w:sz w:val="16"/>
                <w:szCs w:val="16"/>
              </w:rPr>
            </w:pPr>
            <w:r w:rsidRPr="00B467D1">
              <w:rPr>
                <w:rFonts w:ascii="Arial" w:hAnsi="Arial" w:cs="Arial"/>
                <w:sz w:val="16"/>
                <w:szCs w:val="16"/>
              </w:rPr>
              <w:t>1.</w:t>
            </w:r>
            <w:r w:rsidR="00671A07">
              <w:rPr>
                <w:rFonts w:ascii="Arial" w:hAnsi="Arial" w:cs="Arial"/>
                <w:sz w:val="16"/>
                <w:szCs w:val="16"/>
              </w:rPr>
              <w:t>5</w:t>
            </w:r>
          </w:p>
        </w:tc>
        <w:tc>
          <w:tcPr>
            <w:tcW w:w="1980" w:type="dxa"/>
            <w:vAlign w:val="bottom"/>
          </w:tcPr>
          <w:p w14:paraId="10E26196" w14:textId="77777777" w:rsidR="00B467D1" w:rsidRPr="00B467D1" w:rsidRDefault="00671A07" w:rsidP="00156DC6">
            <w:pPr>
              <w:contextualSpacing/>
              <w:jc w:val="center"/>
              <w:rPr>
                <w:rFonts w:ascii="Arial" w:hAnsi="Arial" w:cs="Arial"/>
                <w:sz w:val="16"/>
                <w:szCs w:val="16"/>
              </w:rPr>
            </w:pPr>
            <w:r>
              <w:rPr>
                <w:rFonts w:ascii="Arial" w:hAnsi="Arial" w:cs="Arial"/>
                <w:sz w:val="16"/>
                <w:szCs w:val="16"/>
              </w:rPr>
              <w:t>2.7</w:t>
            </w:r>
          </w:p>
        </w:tc>
        <w:tc>
          <w:tcPr>
            <w:tcW w:w="1710" w:type="dxa"/>
            <w:vAlign w:val="bottom"/>
          </w:tcPr>
          <w:p w14:paraId="10E26197" w14:textId="77777777" w:rsidR="00B467D1" w:rsidRPr="00B467D1" w:rsidRDefault="00671A07" w:rsidP="00156DC6">
            <w:pPr>
              <w:contextualSpacing/>
              <w:jc w:val="center"/>
              <w:rPr>
                <w:rFonts w:ascii="Arial" w:hAnsi="Arial" w:cs="Arial"/>
                <w:sz w:val="16"/>
                <w:szCs w:val="16"/>
              </w:rPr>
            </w:pPr>
            <w:r>
              <w:rPr>
                <w:rFonts w:ascii="Arial" w:hAnsi="Arial" w:cs="Arial"/>
                <w:sz w:val="16"/>
                <w:szCs w:val="16"/>
              </w:rPr>
              <w:t>60</w:t>
            </w:r>
            <w:r w:rsidR="00EF51A2">
              <w:rPr>
                <w:rFonts w:ascii="Arial" w:hAnsi="Arial" w:cs="Arial"/>
                <w:sz w:val="16"/>
                <w:szCs w:val="16"/>
              </w:rPr>
              <w:t>6</w:t>
            </w:r>
          </w:p>
        </w:tc>
      </w:tr>
      <w:tr w:rsidR="00B467D1" w:rsidRPr="00C91181" w14:paraId="10E2619D" w14:textId="77777777" w:rsidTr="00156DC6">
        <w:tc>
          <w:tcPr>
            <w:tcW w:w="1071" w:type="dxa"/>
            <w:vAlign w:val="center"/>
          </w:tcPr>
          <w:p w14:paraId="10E26199" w14:textId="77777777" w:rsidR="00B467D1" w:rsidRPr="00C91181" w:rsidRDefault="00B467D1" w:rsidP="00156DC6">
            <w:pPr>
              <w:contextualSpacing/>
              <w:rPr>
                <w:rFonts w:ascii="Arial" w:hAnsi="Arial" w:cs="Arial"/>
                <w:color w:val="000000"/>
                <w:sz w:val="16"/>
                <w:szCs w:val="16"/>
                <w:u w:val="single"/>
              </w:rPr>
            </w:pPr>
            <w:r w:rsidRPr="00C91181">
              <w:rPr>
                <w:rFonts w:ascii="Arial" w:hAnsi="Arial" w:cs="Arial"/>
                <w:color w:val="000000"/>
                <w:sz w:val="16"/>
                <w:szCs w:val="16"/>
                <w:u w:val="single"/>
              </w:rPr>
              <w:t>Maximum</w:t>
            </w:r>
          </w:p>
        </w:tc>
        <w:tc>
          <w:tcPr>
            <w:tcW w:w="1760" w:type="dxa"/>
            <w:vAlign w:val="bottom"/>
          </w:tcPr>
          <w:p w14:paraId="10E2619A" w14:textId="77777777" w:rsidR="00B467D1" w:rsidRPr="00B467D1" w:rsidRDefault="00B467D1" w:rsidP="00156DC6">
            <w:pPr>
              <w:contextualSpacing/>
              <w:jc w:val="center"/>
              <w:rPr>
                <w:rFonts w:ascii="Arial" w:hAnsi="Arial" w:cs="Arial"/>
                <w:sz w:val="16"/>
                <w:szCs w:val="16"/>
              </w:rPr>
            </w:pPr>
            <w:r w:rsidRPr="00B467D1">
              <w:rPr>
                <w:rFonts w:ascii="Arial" w:hAnsi="Arial" w:cs="Arial"/>
                <w:sz w:val="16"/>
                <w:szCs w:val="16"/>
              </w:rPr>
              <w:t>2.0</w:t>
            </w:r>
          </w:p>
        </w:tc>
        <w:tc>
          <w:tcPr>
            <w:tcW w:w="1980" w:type="dxa"/>
            <w:vAlign w:val="bottom"/>
          </w:tcPr>
          <w:p w14:paraId="10E2619B" w14:textId="77777777" w:rsidR="00B467D1" w:rsidRPr="00B467D1" w:rsidRDefault="00671A07" w:rsidP="00156DC6">
            <w:pPr>
              <w:contextualSpacing/>
              <w:jc w:val="center"/>
              <w:rPr>
                <w:rFonts w:ascii="Arial" w:hAnsi="Arial" w:cs="Arial"/>
                <w:sz w:val="16"/>
                <w:szCs w:val="16"/>
              </w:rPr>
            </w:pPr>
            <w:r>
              <w:rPr>
                <w:rFonts w:ascii="Arial" w:hAnsi="Arial" w:cs="Arial"/>
                <w:sz w:val="16"/>
                <w:szCs w:val="16"/>
              </w:rPr>
              <w:t>3.5</w:t>
            </w:r>
          </w:p>
        </w:tc>
        <w:tc>
          <w:tcPr>
            <w:tcW w:w="1710" w:type="dxa"/>
            <w:vAlign w:val="bottom"/>
          </w:tcPr>
          <w:p w14:paraId="10E2619C" w14:textId="77777777" w:rsidR="00B467D1" w:rsidRPr="00B467D1" w:rsidRDefault="00671A07" w:rsidP="00156DC6">
            <w:pPr>
              <w:contextualSpacing/>
              <w:jc w:val="center"/>
              <w:rPr>
                <w:rFonts w:ascii="Arial" w:hAnsi="Arial" w:cs="Arial"/>
                <w:sz w:val="16"/>
                <w:szCs w:val="16"/>
              </w:rPr>
            </w:pPr>
            <w:r>
              <w:rPr>
                <w:rFonts w:ascii="Arial" w:hAnsi="Arial" w:cs="Arial"/>
                <w:sz w:val="16"/>
                <w:szCs w:val="16"/>
              </w:rPr>
              <w:t>45</w:t>
            </w:r>
            <w:r w:rsidR="00EF51A2">
              <w:rPr>
                <w:rFonts w:ascii="Arial" w:hAnsi="Arial" w:cs="Arial"/>
                <w:sz w:val="16"/>
                <w:szCs w:val="16"/>
              </w:rPr>
              <w:t>4</w:t>
            </w:r>
          </w:p>
        </w:tc>
      </w:tr>
    </w:tbl>
    <w:p w14:paraId="10E2619E" w14:textId="77777777" w:rsidR="00D15772" w:rsidRPr="009E5FDB" w:rsidRDefault="00111F40" w:rsidP="0004299D">
      <w:pPr>
        <w:spacing w:after="0" w:line="240" w:lineRule="auto"/>
        <w:ind w:left="2347" w:right="144" w:hanging="2160"/>
        <w:contextualSpacing/>
        <w:rPr>
          <w:rFonts w:ascii="Arial" w:hAnsi="Arial" w:cs="Arial"/>
          <w:sz w:val="16"/>
          <w:szCs w:val="16"/>
          <w:u w:val="single"/>
        </w:rPr>
      </w:pPr>
      <w:r w:rsidRPr="009E5FDB">
        <w:rPr>
          <w:rFonts w:ascii="Arial" w:hAnsi="Arial" w:cs="Arial"/>
          <w:sz w:val="16"/>
          <w:szCs w:val="16"/>
          <w:u w:val="single"/>
        </w:rPr>
        <w:t>Coverage Rates per Coat</w:t>
      </w:r>
    </w:p>
    <w:p w14:paraId="10E2619F" w14:textId="77777777" w:rsidR="00C91181" w:rsidRPr="009E5FDB" w:rsidRDefault="00C91181" w:rsidP="0004299D">
      <w:pPr>
        <w:spacing w:after="0" w:line="240" w:lineRule="auto"/>
        <w:ind w:left="2347" w:hanging="2160"/>
        <w:contextualSpacing/>
        <w:rPr>
          <w:rFonts w:ascii="Arial" w:hAnsi="Arial" w:cs="Arial"/>
          <w:sz w:val="16"/>
          <w:szCs w:val="16"/>
          <w:u w:val="single"/>
        </w:rPr>
      </w:pPr>
    </w:p>
    <w:p w14:paraId="10E261A0" w14:textId="77777777" w:rsidR="009E5FDB" w:rsidRDefault="009E5FDB" w:rsidP="0004299D">
      <w:pPr>
        <w:spacing w:after="0" w:line="240" w:lineRule="auto"/>
        <w:ind w:left="2347" w:hanging="2160"/>
        <w:contextualSpacing/>
        <w:rPr>
          <w:rFonts w:ascii="Arial" w:hAnsi="Arial" w:cs="Arial"/>
          <w:sz w:val="16"/>
          <w:szCs w:val="16"/>
          <w:u w:val="single"/>
        </w:rPr>
      </w:pPr>
    </w:p>
    <w:p w14:paraId="10E261A1" w14:textId="77777777" w:rsidR="009E5FDB" w:rsidRDefault="009E5FDB" w:rsidP="0004299D">
      <w:pPr>
        <w:spacing w:after="0" w:line="240" w:lineRule="auto"/>
        <w:ind w:left="2347" w:hanging="2160"/>
        <w:contextualSpacing/>
        <w:rPr>
          <w:rFonts w:ascii="Arial" w:hAnsi="Arial" w:cs="Arial"/>
          <w:sz w:val="16"/>
          <w:szCs w:val="16"/>
          <w:u w:val="single"/>
        </w:rPr>
      </w:pPr>
    </w:p>
    <w:tbl>
      <w:tblPr>
        <w:tblpPr w:leftFromText="180" w:rightFromText="180" w:vertAnchor="text" w:horzAnchor="page" w:tblpX="3363" w:tblpY="114"/>
        <w:tblW w:w="5295" w:type="dxa"/>
        <w:tblLook w:val="04A0" w:firstRow="1" w:lastRow="0" w:firstColumn="1" w:lastColumn="0" w:noHBand="0" w:noVBand="1"/>
      </w:tblPr>
      <w:tblGrid>
        <w:gridCol w:w="1702"/>
        <w:gridCol w:w="1854"/>
        <w:gridCol w:w="1739"/>
      </w:tblGrid>
      <w:tr w:rsidR="00E937E1" w:rsidRPr="00B467D1" w14:paraId="10E261A5" w14:textId="77777777" w:rsidTr="00156DC6">
        <w:trPr>
          <w:trHeight w:val="255"/>
        </w:trPr>
        <w:tc>
          <w:tcPr>
            <w:tcW w:w="1702" w:type="dxa"/>
            <w:tcBorders>
              <w:top w:val="nil"/>
              <w:left w:val="nil"/>
              <w:bottom w:val="nil"/>
              <w:right w:val="nil"/>
            </w:tcBorders>
            <w:shd w:val="clear" w:color="auto" w:fill="auto"/>
            <w:noWrap/>
            <w:vAlign w:val="bottom"/>
            <w:hideMark/>
          </w:tcPr>
          <w:p w14:paraId="10E261A2" w14:textId="77777777" w:rsidR="00E937E1" w:rsidRPr="00B467D1" w:rsidRDefault="00E937E1" w:rsidP="00156DC6">
            <w:pPr>
              <w:spacing w:after="0" w:line="240" w:lineRule="auto"/>
              <w:rPr>
                <w:rFonts w:ascii="Arial" w:eastAsia="Times New Roman" w:hAnsi="Arial" w:cs="Arial"/>
                <w:sz w:val="16"/>
                <w:szCs w:val="16"/>
                <w:u w:val="single"/>
              </w:rPr>
            </w:pPr>
            <w:r w:rsidRPr="00B467D1">
              <w:rPr>
                <w:rFonts w:ascii="Arial" w:eastAsia="Times New Roman" w:hAnsi="Arial" w:cs="Arial"/>
                <w:sz w:val="16"/>
                <w:szCs w:val="16"/>
                <w:u w:val="single"/>
              </w:rPr>
              <w:t>Airless Spray</w:t>
            </w:r>
          </w:p>
        </w:tc>
        <w:tc>
          <w:tcPr>
            <w:tcW w:w="1854" w:type="dxa"/>
            <w:tcBorders>
              <w:top w:val="nil"/>
              <w:left w:val="nil"/>
              <w:bottom w:val="nil"/>
              <w:right w:val="nil"/>
            </w:tcBorders>
            <w:shd w:val="clear" w:color="auto" w:fill="auto"/>
            <w:noWrap/>
            <w:vAlign w:val="bottom"/>
            <w:hideMark/>
          </w:tcPr>
          <w:p w14:paraId="10E261A3"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Pressure</w:t>
            </w:r>
          </w:p>
        </w:tc>
        <w:tc>
          <w:tcPr>
            <w:tcW w:w="1739" w:type="dxa"/>
            <w:tcBorders>
              <w:top w:val="nil"/>
              <w:left w:val="nil"/>
              <w:bottom w:val="nil"/>
              <w:right w:val="nil"/>
            </w:tcBorders>
            <w:shd w:val="clear" w:color="auto" w:fill="auto"/>
            <w:noWrap/>
            <w:vAlign w:val="bottom"/>
            <w:hideMark/>
          </w:tcPr>
          <w:p w14:paraId="10E261A4"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1200-2200 psi</w:t>
            </w:r>
          </w:p>
        </w:tc>
      </w:tr>
      <w:tr w:rsidR="00E937E1" w:rsidRPr="00B467D1" w14:paraId="10E261A9" w14:textId="77777777" w:rsidTr="00156DC6">
        <w:trPr>
          <w:trHeight w:val="255"/>
        </w:trPr>
        <w:tc>
          <w:tcPr>
            <w:tcW w:w="1702" w:type="dxa"/>
            <w:tcBorders>
              <w:top w:val="nil"/>
              <w:left w:val="nil"/>
              <w:bottom w:val="nil"/>
              <w:right w:val="nil"/>
            </w:tcBorders>
            <w:shd w:val="clear" w:color="auto" w:fill="auto"/>
            <w:noWrap/>
            <w:vAlign w:val="bottom"/>
            <w:hideMark/>
          </w:tcPr>
          <w:p w14:paraId="10E261A6" w14:textId="77777777" w:rsidR="00E937E1" w:rsidRPr="00B467D1" w:rsidRDefault="00E937E1" w:rsidP="00156DC6">
            <w:pPr>
              <w:spacing w:after="0" w:line="240" w:lineRule="auto"/>
              <w:rPr>
                <w:rFonts w:ascii="Arial" w:eastAsia="Times New Roman" w:hAnsi="Arial" w:cs="Arial"/>
                <w:sz w:val="16"/>
                <w:szCs w:val="16"/>
                <w:u w:val="single"/>
              </w:rPr>
            </w:pPr>
          </w:p>
        </w:tc>
        <w:tc>
          <w:tcPr>
            <w:tcW w:w="1854" w:type="dxa"/>
            <w:tcBorders>
              <w:top w:val="nil"/>
              <w:left w:val="nil"/>
              <w:bottom w:val="nil"/>
              <w:right w:val="nil"/>
            </w:tcBorders>
            <w:shd w:val="clear" w:color="auto" w:fill="auto"/>
            <w:noWrap/>
            <w:vAlign w:val="bottom"/>
            <w:hideMark/>
          </w:tcPr>
          <w:p w14:paraId="10E261A7"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Tip</w:t>
            </w:r>
          </w:p>
        </w:tc>
        <w:tc>
          <w:tcPr>
            <w:tcW w:w="1739" w:type="dxa"/>
            <w:tcBorders>
              <w:top w:val="nil"/>
              <w:left w:val="nil"/>
              <w:bottom w:val="nil"/>
              <w:right w:val="nil"/>
            </w:tcBorders>
            <w:shd w:val="clear" w:color="auto" w:fill="auto"/>
            <w:noWrap/>
            <w:vAlign w:val="bottom"/>
            <w:hideMark/>
          </w:tcPr>
          <w:p w14:paraId="10E261A8"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0.011"-0.015"</w:t>
            </w:r>
          </w:p>
        </w:tc>
      </w:tr>
      <w:tr w:rsidR="00E937E1" w:rsidRPr="00B467D1" w14:paraId="10E261AD" w14:textId="77777777" w:rsidTr="00156DC6">
        <w:trPr>
          <w:trHeight w:val="255"/>
        </w:trPr>
        <w:tc>
          <w:tcPr>
            <w:tcW w:w="1702" w:type="dxa"/>
            <w:tcBorders>
              <w:top w:val="nil"/>
              <w:left w:val="nil"/>
              <w:bottom w:val="nil"/>
              <w:right w:val="nil"/>
            </w:tcBorders>
            <w:shd w:val="clear" w:color="auto" w:fill="auto"/>
            <w:noWrap/>
            <w:vAlign w:val="bottom"/>
            <w:hideMark/>
          </w:tcPr>
          <w:p w14:paraId="10E261AA" w14:textId="77777777" w:rsidR="00E937E1" w:rsidRPr="00B467D1" w:rsidRDefault="00E937E1" w:rsidP="00156DC6">
            <w:pPr>
              <w:spacing w:after="0" w:line="240" w:lineRule="auto"/>
              <w:rPr>
                <w:rFonts w:ascii="Arial" w:eastAsia="Times New Roman" w:hAnsi="Arial" w:cs="Arial"/>
                <w:sz w:val="16"/>
                <w:szCs w:val="16"/>
                <w:u w:val="single"/>
              </w:rPr>
            </w:pPr>
            <w:r w:rsidRPr="00B467D1">
              <w:rPr>
                <w:rFonts w:ascii="Arial" w:eastAsia="Times New Roman" w:hAnsi="Arial" w:cs="Arial"/>
                <w:sz w:val="16"/>
                <w:szCs w:val="16"/>
                <w:u w:val="single"/>
              </w:rPr>
              <w:t>Conventional Spray</w:t>
            </w:r>
          </w:p>
        </w:tc>
        <w:tc>
          <w:tcPr>
            <w:tcW w:w="1854" w:type="dxa"/>
            <w:tcBorders>
              <w:top w:val="nil"/>
              <w:left w:val="nil"/>
              <w:bottom w:val="nil"/>
              <w:right w:val="nil"/>
            </w:tcBorders>
            <w:shd w:val="clear" w:color="auto" w:fill="auto"/>
            <w:noWrap/>
            <w:vAlign w:val="bottom"/>
            <w:hideMark/>
          </w:tcPr>
          <w:p w14:paraId="10E261AB"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 xml:space="preserve">Air Pressure </w:t>
            </w:r>
          </w:p>
        </w:tc>
        <w:tc>
          <w:tcPr>
            <w:tcW w:w="1739" w:type="dxa"/>
            <w:tcBorders>
              <w:top w:val="nil"/>
              <w:left w:val="nil"/>
              <w:bottom w:val="nil"/>
              <w:right w:val="nil"/>
            </w:tcBorders>
            <w:shd w:val="clear" w:color="auto" w:fill="auto"/>
            <w:noWrap/>
            <w:vAlign w:val="bottom"/>
            <w:hideMark/>
          </w:tcPr>
          <w:p w14:paraId="10E261AC"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60-80 psi</w:t>
            </w:r>
          </w:p>
        </w:tc>
      </w:tr>
      <w:tr w:rsidR="00E937E1" w:rsidRPr="00B467D1" w14:paraId="10E261B1" w14:textId="77777777" w:rsidTr="00156DC6">
        <w:trPr>
          <w:trHeight w:val="255"/>
        </w:trPr>
        <w:tc>
          <w:tcPr>
            <w:tcW w:w="1702" w:type="dxa"/>
            <w:tcBorders>
              <w:top w:val="nil"/>
              <w:left w:val="nil"/>
              <w:bottom w:val="nil"/>
              <w:right w:val="nil"/>
            </w:tcBorders>
            <w:shd w:val="clear" w:color="auto" w:fill="auto"/>
            <w:noWrap/>
            <w:vAlign w:val="bottom"/>
            <w:hideMark/>
          </w:tcPr>
          <w:p w14:paraId="10E261AE" w14:textId="77777777" w:rsidR="00E937E1" w:rsidRPr="00B467D1" w:rsidRDefault="00E937E1" w:rsidP="00156DC6">
            <w:pPr>
              <w:spacing w:after="0" w:line="240" w:lineRule="auto"/>
              <w:rPr>
                <w:rFonts w:ascii="Arial" w:eastAsia="Times New Roman" w:hAnsi="Arial" w:cs="Arial"/>
                <w:sz w:val="16"/>
                <w:szCs w:val="16"/>
                <w:u w:val="single"/>
              </w:rPr>
            </w:pPr>
          </w:p>
        </w:tc>
        <w:tc>
          <w:tcPr>
            <w:tcW w:w="1854" w:type="dxa"/>
            <w:tcBorders>
              <w:top w:val="nil"/>
              <w:left w:val="nil"/>
              <w:bottom w:val="nil"/>
              <w:right w:val="nil"/>
            </w:tcBorders>
            <w:shd w:val="clear" w:color="auto" w:fill="auto"/>
            <w:noWrap/>
            <w:vAlign w:val="bottom"/>
            <w:hideMark/>
          </w:tcPr>
          <w:p w14:paraId="10E261AF"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Fluid Pressure</w:t>
            </w:r>
          </w:p>
        </w:tc>
        <w:tc>
          <w:tcPr>
            <w:tcW w:w="1739" w:type="dxa"/>
            <w:tcBorders>
              <w:top w:val="nil"/>
              <w:left w:val="nil"/>
              <w:bottom w:val="nil"/>
              <w:right w:val="nil"/>
            </w:tcBorders>
            <w:shd w:val="clear" w:color="auto" w:fill="auto"/>
            <w:noWrap/>
            <w:vAlign w:val="bottom"/>
            <w:hideMark/>
          </w:tcPr>
          <w:p w14:paraId="10E261B0"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10-20 psi</w:t>
            </w:r>
          </w:p>
        </w:tc>
      </w:tr>
      <w:tr w:rsidR="00E937E1" w:rsidRPr="00B467D1" w14:paraId="10E261B4" w14:textId="77777777" w:rsidTr="00156DC6">
        <w:trPr>
          <w:trHeight w:val="255"/>
        </w:trPr>
        <w:tc>
          <w:tcPr>
            <w:tcW w:w="1702" w:type="dxa"/>
            <w:tcBorders>
              <w:top w:val="nil"/>
              <w:left w:val="nil"/>
              <w:bottom w:val="nil"/>
              <w:right w:val="nil"/>
            </w:tcBorders>
            <w:shd w:val="clear" w:color="auto" w:fill="auto"/>
            <w:noWrap/>
            <w:vAlign w:val="bottom"/>
            <w:hideMark/>
          </w:tcPr>
          <w:p w14:paraId="10E261B2" w14:textId="77777777" w:rsidR="00E937E1" w:rsidRPr="00B467D1" w:rsidRDefault="00E937E1" w:rsidP="00156DC6">
            <w:pPr>
              <w:spacing w:after="0" w:line="240" w:lineRule="auto"/>
              <w:rPr>
                <w:rFonts w:ascii="Arial" w:eastAsia="Times New Roman" w:hAnsi="Arial" w:cs="Arial"/>
                <w:sz w:val="16"/>
                <w:szCs w:val="16"/>
                <w:u w:val="single"/>
              </w:rPr>
            </w:pPr>
            <w:r w:rsidRPr="00B467D1">
              <w:rPr>
                <w:rFonts w:ascii="Arial" w:eastAsia="Times New Roman" w:hAnsi="Arial" w:cs="Arial"/>
                <w:sz w:val="16"/>
                <w:szCs w:val="16"/>
                <w:u w:val="single"/>
              </w:rPr>
              <w:t xml:space="preserve">Brush </w:t>
            </w:r>
          </w:p>
        </w:tc>
        <w:tc>
          <w:tcPr>
            <w:tcW w:w="3593" w:type="dxa"/>
            <w:gridSpan w:val="2"/>
            <w:tcBorders>
              <w:top w:val="nil"/>
              <w:left w:val="nil"/>
              <w:bottom w:val="nil"/>
              <w:right w:val="nil"/>
            </w:tcBorders>
            <w:shd w:val="clear" w:color="auto" w:fill="auto"/>
            <w:noWrap/>
            <w:vAlign w:val="bottom"/>
            <w:hideMark/>
          </w:tcPr>
          <w:p w14:paraId="10E261B3"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Use a high quality natural china bristle brush.</w:t>
            </w:r>
          </w:p>
        </w:tc>
      </w:tr>
      <w:tr w:rsidR="00E937E1" w:rsidRPr="00B467D1" w14:paraId="10E261B7" w14:textId="77777777" w:rsidTr="00156DC6">
        <w:trPr>
          <w:trHeight w:val="255"/>
        </w:trPr>
        <w:tc>
          <w:tcPr>
            <w:tcW w:w="1702" w:type="dxa"/>
            <w:tcBorders>
              <w:top w:val="nil"/>
              <w:left w:val="nil"/>
              <w:bottom w:val="nil"/>
              <w:right w:val="nil"/>
            </w:tcBorders>
            <w:shd w:val="clear" w:color="auto" w:fill="auto"/>
            <w:noWrap/>
            <w:vAlign w:val="bottom"/>
            <w:hideMark/>
          </w:tcPr>
          <w:p w14:paraId="10E261B5" w14:textId="77777777" w:rsidR="00E937E1" w:rsidRPr="00B467D1" w:rsidRDefault="00E937E1" w:rsidP="00156DC6">
            <w:pPr>
              <w:spacing w:after="0" w:line="240" w:lineRule="auto"/>
              <w:rPr>
                <w:rFonts w:ascii="Arial" w:eastAsia="Times New Roman" w:hAnsi="Arial" w:cs="Arial"/>
                <w:sz w:val="16"/>
                <w:szCs w:val="16"/>
                <w:u w:val="single"/>
              </w:rPr>
            </w:pPr>
            <w:r w:rsidRPr="00B467D1">
              <w:rPr>
                <w:rFonts w:ascii="Arial" w:eastAsia="Times New Roman" w:hAnsi="Arial" w:cs="Arial"/>
                <w:sz w:val="16"/>
                <w:szCs w:val="16"/>
                <w:u w:val="single"/>
              </w:rPr>
              <w:t>Roller</w:t>
            </w:r>
          </w:p>
        </w:tc>
        <w:tc>
          <w:tcPr>
            <w:tcW w:w="3593" w:type="dxa"/>
            <w:gridSpan w:val="2"/>
            <w:tcBorders>
              <w:top w:val="nil"/>
              <w:left w:val="nil"/>
              <w:bottom w:val="nil"/>
              <w:right w:val="nil"/>
            </w:tcBorders>
            <w:shd w:val="clear" w:color="auto" w:fill="auto"/>
            <w:noWrap/>
            <w:vAlign w:val="bottom"/>
            <w:hideMark/>
          </w:tcPr>
          <w:p w14:paraId="10E261B6" w14:textId="77777777" w:rsidR="00E937E1" w:rsidRPr="00B467D1" w:rsidRDefault="00E937E1" w:rsidP="00156DC6">
            <w:pPr>
              <w:spacing w:after="0" w:line="240" w:lineRule="auto"/>
              <w:rPr>
                <w:rFonts w:ascii="Arial" w:eastAsia="Times New Roman" w:hAnsi="Arial" w:cs="Arial"/>
                <w:sz w:val="16"/>
                <w:szCs w:val="16"/>
              </w:rPr>
            </w:pPr>
            <w:r w:rsidRPr="00B467D1">
              <w:rPr>
                <w:rFonts w:ascii="Arial" w:eastAsia="Times New Roman" w:hAnsi="Arial" w:cs="Arial"/>
                <w:sz w:val="16"/>
                <w:szCs w:val="16"/>
              </w:rPr>
              <w:t>Use a 1/4" Synthetic nap roller cover.</w:t>
            </w:r>
          </w:p>
        </w:tc>
      </w:tr>
    </w:tbl>
    <w:p w14:paraId="10E261B8" w14:textId="77777777" w:rsidR="009E5FDB" w:rsidRDefault="009E5FDB" w:rsidP="0004299D">
      <w:pPr>
        <w:spacing w:after="0" w:line="240" w:lineRule="auto"/>
        <w:ind w:left="2347" w:hanging="2160"/>
        <w:contextualSpacing/>
        <w:rPr>
          <w:rFonts w:ascii="Arial" w:hAnsi="Arial" w:cs="Arial"/>
          <w:sz w:val="16"/>
          <w:szCs w:val="16"/>
          <w:u w:val="single"/>
        </w:rPr>
      </w:pPr>
    </w:p>
    <w:p w14:paraId="10E261B9" w14:textId="77777777" w:rsidR="00E937E1" w:rsidRPr="00E937E1" w:rsidRDefault="00E937E1" w:rsidP="0004299D">
      <w:pPr>
        <w:spacing w:after="0" w:line="240" w:lineRule="auto"/>
        <w:ind w:left="2347" w:hanging="2160"/>
        <w:contextualSpacing/>
        <w:rPr>
          <w:rFonts w:ascii="Arial" w:hAnsi="Arial" w:cs="Arial"/>
          <w:sz w:val="16"/>
          <w:szCs w:val="16"/>
        </w:rPr>
      </w:pPr>
      <w:r>
        <w:rPr>
          <w:rFonts w:ascii="Arial" w:hAnsi="Arial" w:cs="Arial"/>
          <w:sz w:val="16"/>
          <w:szCs w:val="16"/>
          <w:u w:val="single"/>
        </w:rPr>
        <w:t>Application Equipment</w:t>
      </w:r>
      <w:r>
        <w:rPr>
          <w:rFonts w:ascii="Arial" w:hAnsi="Arial" w:cs="Arial"/>
          <w:sz w:val="16"/>
          <w:szCs w:val="16"/>
        </w:rPr>
        <w:tab/>
      </w:r>
    </w:p>
    <w:p w14:paraId="10E261BA" w14:textId="77777777" w:rsidR="00E937E1" w:rsidRDefault="00E937E1" w:rsidP="0004299D">
      <w:pPr>
        <w:spacing w:after="0" w:line="240" w:lineRule="auto"/>
        <w:ind w:left="2347" w:hanging="2160"/>
        <w:contextualSpacing/>
        <w:rPr>
          <w:rFonts w:ascii="Arial" w:hAnsi="Arial" w:cs="Arial"/>
          <w:sz w:val="16"/>
          <w:szCs w:val="16"/>
          <w:u w:val="single"/>
        </w:rPr>
      </w:pPr>
    </w:p>
    <w:p w14:paraId="10E261BB" w14:textId="77777777" w:rsidR="00E937E1" w:rsidRDefault="00E937E1" w:rsidP="0004299D">
      <w:pPr>
        <w:spacing w:after="0" w:line="240" w:lineRule="auto"/>
        <w:ind w:left="2347" w:hanging="2160"/>
        <w:contextualSpacing/>
        <w:rPr>
          <w:rFonts w:ascii="Arial" w:hAnsi="Arial" w:cs="Arial"/>
          <w:sz w:val="16"/>
          <w:szCs w:val="16"/>
          <w:u w:val="single"/>
        </w:rPr>
      </w:pPr>
    </w:p>
    <w:p w14:paraId="10E261BC" w14:textId="77777777" w:rsidR="00E937E1" w:rsidRDefault="00E937E1" w:rsidP="0004299D">
      <w:pPr>
        <w:spacing w:after="0" w:line="240" w:lineRule="auto"/>
        <w:ind w:left="2347" w:hanging="2160"/>
        <w:contextualSpacing/>
        <w:rPr>
          <w:rFonts w:ascii="Arial" w:hAnsi="Arial" w:cs="Arial"/>
          <w:sz w:val="16"/>
          <w:szCs w:val="16"/>
          <w:u w:val="single"/>
        </w:rPr>
      </w:pPr>
    </w:p>
    <w:p w14:paraId="10E261BD" w14:textId="77777777" w:rsidR="00E937E1" w:rsidRDefault="00E937E1" w:rsidP="0004299D">
      <w:pPr>
        <w:spacing w:after="0" w:line="240" w:lineRule="auto"/>
        <w:ind w:left="2347" w:hanging="2160"/>
        <w:contextualSpacing/>
        <w:rPr>
          <w:rFonts w:ascii="Arial" w:hAnsi="Arial" w:cs="Arial"/>
          <w:sz w:val="16"/>
          <w:szCs w:val="16"/>
          <w:u w:val="single"/>
        </w:rPr>
      </w:pPr>
    </w:p>
    <w:p w14:paraId="10E261BE" w14:textId="77777777" w:rsidR="00E937E1" w:rsidRDefault="00E937E1" w:rsidP="0004299D">
      <w:pPr>
        <w:spacing w:after="0" w:line="240" w:lineRule="auto"/>
        <w:ind w:left="2347" w:hanging="2160"/>
        <w:contextualSpacing/>
        <w:rPr>
          <w:rFonts w:ascii="Arial" w:hAnsi="Arial" w:cs="Arial"/>
          <w:sz w:val="16"/>
          <w:szCs w:val="16"/>
          <w:u w:val="single"/>
        </w:rPr>
      </w:pPr>
    </w:p>
    <w:p w14:paraId="10E261BF" w14:textId="77777777" w:rsidR="00E937E1" w:rsidRDefault="00E937E1" w:rsidP="0004299D">
      <w:pPr>
        <w:spacing w:after="0" w:line="240" w:lineRule="auto"/>
        <w:ind w:left="2347" w:hanging="2160"/>
        <w:contextualSpacing/>
        <w:rPr>
          <w:rFonts w:ascii="Arial" w:hAnsi="Arial" w:cs="Arial"/>
          <w:sz w:val="16"/>
          <w:szCs w:val="16"/>
          <w:u w:val="single"/>
        </w:rPr>
      </w:pPr>
    </w:p>
    <w:p w14:paraId="10E261C0" w14:textId="77777777" w:rsidR="00E937E1" w:rsidRDefault="00E937E1" w:rsidP="0004299D">
      <w:pPr>
        <w:spacing w:after="0" w:line="240" w:lineRule="auto"/>
        <w:ind w:left="2347" w:hanging="2160"/>
        <w:contextualSpacing/>
        <w:rPr>
          <w:rFonts w:ascii="Arial" w:hAnsi="Arial" w:cs="Arial"/>
          <w:sz w:val="16"/>
          <w:szCs w:val="16"/>
          <w:u w:val="single"/>
        </w:rPr>
      </w:pPr>
    </w:p>
    <w:p w14:paraId="10E261C1" w14:textId="77777777" w:rsidR="00E937E1" w:rsidRDefault="00E937E1" w:rsidP="0004299D">
      <w:pPr>
        <w:spacing w:after="0" w:line="240" w:lineRule="auto"/>
        <w:ind w:left="2347" w:hanging="2160"/>
        <w:contextualSpacing/>
        <w:rPr>
          <w:rFonts w:ascii="Arial" w:hAnsi="Arial" w:cs="Arial"/>
          <w:sz w:val="16"/>
          <w:szCs w:val="16"/>
          <w:u w:val="single"/>
        </w:rPr>
      </w:pPr>
    </w:p>
    <w:p w14:paraId="10E261C2" w14:textId="14CFE8B3" w:rsidR="0004299D" w:rsidRDefault="009E5FDB" w:rsidP="0004299D">
      <w:pPr>
        <w:spacing w:after="0" w:line="240" w:lineRule="auto"/>
        <w:ind w:left="2347" w:hanging="2160"/>
        <w:contextualSpacing/>
        <w:rPr>
          <w:rFonts w:ascii="Arial" w:hAnsi="Arial" w:cs="Arial"/>
          <w:sz w:val="16"/>
          <w:szCs w:val="16"/>
          <w:u w:val="single"/>
        </w:rPr>
      </w:pPr>
      <w:r w:rsidRPr="009E5FDB">
        <w:rPr>
          <w:rFonts w:ascii="Arial" w:hAnsi="Arial" w:cs="Arial"/>
          <w:sz w:val="16"/>
          <w:szCs w:val="16"/>
          <w:u w:val="single"/>
        </w:rPr>
        <w:t>Application Considerations</w:t>
      </w:r>
      <w:r w:rsidRPr="009E5FDB">
        <w:rPr>
          <w:rFonts w:ascii="Arial" w:hAnsi="Arial" w:cs="Arial"/>
          <w:sz w:val="16"/>
          <w:szCs w:val="16"/>
        </w:rPr>
        <w:tab/>
      </w:r>
      <w:r w:rsidR="00C643BA">
        <w:rPr>
          <w:rFonts w:ascii="Arial" w:hAnsi="Arial" w:cs="Arial"/>
          <w:sz w:val="16"/>
          <w:szCs w:val="16"/>
        </w:rPr>
        <w:t>A</w:t>
      </w:r>
      <w:r w:rsidRPr="009E5FDB">
        <w:rPr>
          <w:rFonts w:ascii="Arial" w:hAnsi="Arial" w:cs="Arial"/>
          <w:sz w:val="16"/>
          <w:szCs w:val="16"/>
        </w:rPr>
        <w:t>pplication</w:t>
      </w:r>
      <w:r w:rsidR="00C643BA">
        <w:rPr>
          <w:rFonts w:ascii="Arial" w:hAnsi="Arial" w:cs="Arial"/>
          <w:sz w:val="16"/>
          <w:szCs w:val="16"/>
        </w:rPr>
        <w:t xml:space="preserve"> by</w:t>
      </w:r>
      <w:r w:rsidRPr="009E5FDB">
        <w:rPr>
          <w:rFonts w:ascii="Arial" w:hAnsi="Arial" w:cs="Arial"/>
          <w:sz w:val="16"/>
          <w:szCs w:val="16"/>
        </w:rPr>
        <w:t xml:space="preserve"> brush, roller</w:t>
      </w:r>
      <w:r w:rsidR="00C643BA">
        <w:rPr>
          <w:rFonts w:ascii="Arial" w:hAnsi="Arial" w:cs="Arial"/>
          <w:sz w:val="16"/>
          <w:szCs w:val="16"/>
        </w:rPr>
        <w:t xml:space="preserve">, airless, or </w:t>
      </w:r>
      <w:r w:rsidRPr="009E5FDB">
        <w:rPr>
          <w:rFonts w:ascii="Arial" w:hAnsi="Arial" w:cs="Arial"/>
          <w:sz w:val="16"/>
          <w:szCs w:val="16"/>
        </w:rPr>
        <w:t>conventional spray may be used.  To avoid dusting, apply in wet coats.  On a derusted surface, the application of a dry film thickness of at least 2 mils is recommended.  With any oxidative coating, faster dry time may be obtained with increased air movement and/or higher substrate or material temperature.</w:t>
      </w:r>
    </w:p>
    <w:p w14:paraId="10E261C3" w14:textId="77777777" w:rsidR="0004299D" w:rsidRDefault="0070410B" w:rsidP="0004299D">
      <w:pPr>
        <w:spacing w:after="0" w:line="240" w:lineRule="auto"/>
        <w:ind w:left="2347" w:hanging="2160"/>
        <w:contextualSpacing/>
        <w:rPr>
          <w:rFonts w:ascii="Arial" w:hAnsi="Arial" w:cs="Arial"/>
          <w:sz w:val="16"/>
          <w:szCs w:val="16"/>
          <w:u w:val="single"/>
        </w:rPr>
      </w:pPr>
      <w:r>
        <w:rPr>
          <w:rFonts w:ascii="Arial" w:hAnsi="Arial" w:cs="Arial"/>
          <w:noProof/>
          <w:sz w:val="16"/>
          <w:szCs w:val="16"/>
          <w:u w:val="single"/>
        </w:rPr>
        <w:lastRenderedPageBreak/>
        <w:pict w14:anchorId="10E2620C">
          <v:shape id="_x0000_s1085" type="#_x0000_t202" style="position:absolute;left:0;text-align:left;margin-left:-.4pt;margin-top:-9.4pt;width:511.5pt;height:17.5pt;z-index:251726848;mso-width-relative:margin;mso-height-relative:margin" fillcolor="#d8d8d8 [2732]" stroked="f">
            <v:textbox style="mso-next-textbox:#_x0000_s1085" inset=",2.16pt">
              <w:txbxContent>
                <w:p w14:paraId="10E26223" w14:textId="77777777" w:rsidR="00B92328" w:rsidRPr="001600CD" w:rsidRDefault="00B92328" w:rsidP="0004299D">
                  <w:pPr>
                    <w:spacing w:before="100" w:beforeAutospacing="1" w:after="100" w:afterAutospacing="1"/>
                    <w:rPr>
                      <w:rFonts w:ascii="Gotham Bold" w:hAnsi="Gotham Bold"/>
                      <w:b/>
                      <w:sz w:val="24"/>
                      <w:szCs w:val="24"/>
                    </w:rPr>
                  </w:pPr>
                  <w:r>
                    <w:rPr>
                      <w:rFonts w:ascii="Gotham Bold" w:hAnsi="Gotham Bold"/>
                      <w:b/>
                      <w:sz w:val="24"/>
                      <w:szCs w:val="24"/>
                    </w:rPr>
                    <w:t>Technical Information</w:t>
                  </w:r>
                </w:p>
              </w:txbxContent>
            </v:textbox>
          </v:shape>
        </w:pict>
      </w:r>
    </w:p>
    <w:p w14:paraId="10E261C4" w14:textId="77777777" w:rsidR="0004299D" w:rsidRPr="00EB7D06" w:rsidRDefault="0004299D" w:rsidP="0004299D">
      <w:pPr>
        <w:spacing w:after="0" w:line="240" w:lineRule="auto"/>
        <w:ind w:left="2340" w:right="144" w:hanging="2153"/>
        <w:rPr>
          <w:rFonts w:ascii="Arial" w:hAnsi="Arial" w:cs="Arial"/>
          <w:sz w:val="16"/>
          <w:szCs w:val="16"/>
        </w:rPr>
      </w:pPr>
      <w:r w:rsidRPr="00EB7D06">
        <w:rPr>
          <w:rFonts w:ascii="Arial" w:hAnsi="Arial" w:cs="Arial"/>
          <w:sz w:val="16"/>
          <w:szCs w:val="16"/>
          <w:u w:val="single"/>
        </w:rPr>
        <w:t>Solids by Volume</w:t>
      </w:r>
      <w:r w:rsidRPr="00EB7D06">
        <w:rPr>
          <w:rFonts w:ascii="Arial" w:hAnsi="Arial" w:cs="Arial"/>
          <w:sz w:val="16"/>
          <w:szCs w:val="16"/>
        </w:rPr>
        <w:tab/>
      </w:r>
      <w:r>
        <w:rPr>
          <w:rFonts w:ascii="Arial" w:hAnsi="Arial" w:cs="Arial"/>
          <w:sz w:val="16"/>
          <w:szCs w:val="16"/>
        </w:rPr>
        <w:t>56.57</w:t>
      </w:r>
      <w:r w:rsidRPr="00EB7D06">
        <w:rPr>
          <w:rFonts w:ascii="Arial" w:hAnsi="Arial" w:cs="Arial"/>
          <w:sz w:val="16"/>
          <w:szCs w:val="16"/>
        </w:rPr>
        <w:t>% – Varies by Color</w:t>
      </w:r>
    </w:p>
    <w:p w14:paraId="10E261C5" w14:textId="77777777" w:rsidR="0004299D" w:rsidRDefault="0004299D" w:rsidP="0004299D">
      <w:pPr>
        <w:tabs>
          <w:tab w:val="left" w:pos="2340"/>
        </w:tabs>
        <w:spacing w:after="0" w:line="240" w:lineRule="auto"/>
        <w:ind w:left="2340" w:right="144" w:hanging="2153"/>
        <w:rPr>
          <w:rFonts w:ascii="Arial" w:hAnsi="Arial" w:cs="Arial"/>
          <w:sz w:val="16"/>
          <w:szCs w:val="16"/>
          <w:u w:val="single"/>
        </w:rPr>
      </w:pPr>
    </w:p>
    <w:p w14:paraId="10E261C6" w14:textId="77777777" w:rsidR="0004299D" w:rsidRPr="00950DF6" w:rsidRDefault="001B40CD" w:rsidP="0004299D">
      <w:pPr>
        <w:spacing w:after="0" w:line="240" w:lineRule="auto"/>
        <w:ind w:left="2340" w:right="144" w:hanging="2153"/>
        <w:rPr>
          <w:rFonts w:ascii="Arial" w:hAnsi="Arial" w:cs="Arial"/>
          <w:sz w:val="16"/>
          <w:szCs w:val="16"/>
        </w:rPr>
      </w:pPr>
      <w:r>
        <w:rPr>
          <w:rFonts w:ascii="Arial" w:hAnsi="Arial" w:cs="Arial"/>
          <w:sz w:val="16"/>
          <w:szCs w:val="16"/>
          <w:u w:val="single"/>
        </w:rPr>
        <w:t>AIM Category VOC Limit</w:t>
      </w:r>
      <w:r w:rsidR="0004299D">
        <w:rPr>
          <w:rFonts w:ascii="Arial" w:hAnsi="Arial" w:cs="Arial"/>
          <w:sz w:val="16"/>
          <w:szCs w:val="16"/>
        </w:rPr>
        <w:tab/>
        <w:t>2.9 lb/gal (350 g/L) – Varies by Color</w:t>
      </w:r>
    </w:p>
    <w:p w14:paraId="10E261C7" w14:textId="77777777" w:rsidR="0004299D" w:rsidRDefault="0004299D" w:rsidP="0004299D">
      <w:pPr>
        <w:spacing w:after="0" w:line="240" w:lineRule="auto"/>
        <w:ind w:left="2340" w:right="144" w:hanging="2153"/>
        <w:rPr>
          <w:rFonts w:ascii="Arial" w:hAnsi="Arial" w:cs="Arial"/>
          <w:sz w:val="16"/>
          <w:szCs w:val="16"/>
          <w:u w:val="single"/>
        </w:rPr>
      </w:pPr>
    </w:p>
    <w:p w14:paraId="10E261C8" w14:textId="77777777" w:rsidR="0004299D" w:rsidRPr="00EB7D06" w:rsidRDefault="0004299D" w:rsidP="0004299D">
      <w:pPr>
        <w:spacing w:after="0" w:line="240" w:lineRule="auto"/>
        <w:ind w:left="2340" w:right="144" w:hanging="2153"/>
        <w:rPr>
          <w:rFonts w:ascii="Arial" w:hAnsi="Arial" w:cs="Arial"/>
          <w:sz w:val="16"/>
          <w:szCs w:val="16"/>
        </w:rPr>
      </w:pPr>
      <w:r w:rsidRPr="00EB7D06">
        <w:rPr>
          <w:rFonts w:ascii="Arial" w:hAnsi="Arial" w:cs="Arial"/>
          <w:sz w:val="16"/>
          <w:szCs w:val="16"/>
          <w:u w:val="single"/>
        </w:rPr>
        <w:t>Actual VOC</w:t>
      </w:r>
      <w:r w:rsidRPr="00EB7D06">
        <w:rPr>
          <w:rFonts w:ascii="Arial" w:hAnsi="Arial" w:cs="Arial"/>
          <w:sz w:val="16"/>
          <w:szCs w:val="16"/>
        </w:rPr>
        <w:tab/>
      </w:r>
      <w:r>
        <w:rPr>
          <w:rFonts w:ascii="Arial" w:hAnsi="Arial" w:cs="Arial"/>
          <w:sz w:val="16"/>
          <w:szCs w:val="16"/>
        </w:rPr>
        <w:t xml:space="preserve">2.9 </w:t>
      </w:r>
      <w:r w:rsidRPr="00EB7D06">
        <w:rPr>
          <w:rFonts w:ascii="Arial" w:hAnsi="Arial" w:cs="Arial"/>
          <w:sz w:val="16"/>
          <w:szCs w:val="16"/>
        </w:rPr>
        <w:t>lb/gal (</w:t>
      </w:r>
      <w:r>
        <w:rPr>
          <w:rFonts w:ascii="Arial" w:hAnsi="Arial" w:cs="Arial"/>
          <w:sz w:val="16"/>
          <w:szCs w:val="16"/>
        </w:rPr>
        <w:t>350</w:t>
      </w:r>
      <w:r w:rsidRPr="00EB7D06">
        <w:rPr>
          <w:rFonts w:ascii="Arial" w:hAnsi="Arial" w:cs="Arial"/>
          <w:sz w:val="16"/>
          <w:szCs w:val="16"/>
        </w:rPr>
        <w:t xml:space="preserve"> g/l)</w:t>
      </w:r>
      <w:r>
        <w:rPr>
          <w:rFonts w:ascii="Arial" w:hAnsi="Arial" w:cs="Arial"/>
          <w:sz w:val="16"/>
          <w:szCs w:val="16"/>
        </w:rPr>
        <w:t xml:space="preserve"> </w:t>
      </w:r>
      <w:r w:rsidRPr="00EB7D06">
        <w:rPr>
          <w:rFonts w:ascii="Arial" w:hAnsi="Arial" w:cs="Arial"/>
          <w:sz w:val="16"/>
          <w:szCs w:val="16"/>
        </w:rPr>
        <w:t>– Varies by Color</w:t>
      </w:r>
    </w:p>
    <w:p w14:paraId="10E261C9" w14:textId="77777777" w:rsidR="0004299D" w:rsidRDefault="0004299D" w:rsidP="0004299D">
      <w:pPr>
        <w:spacing w:after="0" w:line="240" w:lineRule="auto"/>
        <w:ind w:left="2340" w:right="144" w:hanging="2153"/>
        <w:rPr>
          <w:rFonts w:ascii="Arial" w:hAnsi="Arial" w:cs="Arial"/>
          <w:sz w:val="16"/>
          <w:szCs w:val="16"/>
          <w:u w:val="single"/>
        </w:rPr>
      </w:pPr>
    </w:p>
    <w:p w14:paraId="10E261CA" w14:textId="77777777" w:rsidR="0004299D" w:rsidRDefault="005F7005" w:rsidP="0004299D">
      <w:pPr>
        <w:spacing w:after="0" w:line="240" w:lineRule="auto"/>
        <w:ind w:left="2340" w:right="144" w:hanging="2153"/>
        <w:rPr>
          <w:rFonts w:ascii="Arial" w:hAnsi="Arial" w:cs="Arial"/>
          <w:sz w:val="16"/>
          <w:szCs w:val="16"/>
          <w:u w:val="single"/>
        </w:rPr>
      </w:pPr>
      <w:r>
        <w:rPr>
          <w:rFonts w:ascii="Arial" w:hAnsi="Arial" w:cs="Arial"/>
          <w:sz w:val="16"/>
          <w:szCs w:val="16"/>
          <w:u w:val="single"/>
        </w:rPr>
        <w:t>Density</w:t>
      </w:r>
      <w:r w:rsidR="0004299D" w:rsidRPr="00EB7D06">
        <w:rPr>
          <w:rFonts w:ascii="Arial" w:hAnsi="Arial" w:cs="Arial"/>
          <w:sz w:val="16"/>
          <w:szCs w:val="16"/>
        </w:rPr>
        <w:tab/>
      </w:r>
      <w:r w:rsidR="0004299D">
        <w:rPr>
          <w:rFonts w:ascii="Arial" w:hAnsi="Arial" w:cs="Arial"/>
          <w:sz w:val="16"/>
          <w:szCs w:val="16"/>
        </w:rPr>
        <w:t>11.68</w:t>
      </w:r>
      <w:r w:rsidR="0004299D" w:rsidRPr="00EB7D06">
        <w:rPr>
          <w:rFonts w:ascii="Arial" w:hAnsi="Arial" w:cs="Arial"/>
          <w:sz w:val="16"/>
          <w:szCs w:val="16"/>
        </w:rPr>
        <w:t xml:space="preserve"> lb/gal (1</w:t>
      </w:r>
      <w:r w:rsidR="0004299D">
        <w:rPr>
          <w:rFonts w:ascii="Arial" w:hAnsi="Arial" w:cs="Arial"/>
          <w:sz w:val="16"/>
          <w:szCs w:val="16"/>
        </w:rPr>
        <w:t>400</w:t>
      </w:r>
      <w:r w:rsidR="0004299D" w:rsidRPr="00EB7D06">
        <w:rPr>
          <w:rFonts w:ascii="Arial" w:hAnsi="Arial" w:cs="Arial"/>
          <w:sz w:val="16"/>
          <w:szCs w:val="16"/>
        </w:rPr>
        <w:t xml:space="preserve"> g/l)</w:t>
      </w:r>
      <w:r w:rsidR="0004299D">
        <w:rPr>
          <w:rFonts w:ascii="Arial" w:hAnsi="Arial" w:cs="Arial"/>
          <w:sz w:val="16"/>
          <w:szCs w:val="16"/>
        </w:rPr>
        <w:t xml:space="preserve"> </w:t>
      </w:r>
      <w:r w:rsidR="0004299D" w:rsidRPr="00EB7D06">
        <w:rPr>
          <w:rFonts w:ascii="Arial" w:hAnsi="Arial" w:cs="Arial"/>
          <w:sz w:val="16"/>
          <w:szCs w:val="16"/>
        </w:rPr>
        <w:t>– Varies by Color</w:t>
      </w:r>
      <w:r w:rsidR="0004299D" w:rsidRPr="00EB7D06">
        <w:rPr>
          <w:rFonts w:ascii="Arial" w:hAnsi="Arial" w:cs="Arial"/>
          <w:sz w:val="16"/>
          <w:szCs w:val="16"/>
          <w:u w:val="single"/>
        </w:rPr>
        <w:t xml:space="preserve"> </w:t>
      </w:r>
    </w:p>
    <w:p w14:paraId="10E261CB" w14:textId="77777777" w:rsidR="0004299D" w:rsidRDefault="0004299D" w:rsidP="0004299D">
      <w:pPr>
        <w:spacing w:after="0" w:line="240" w:lineRule="auto"/>
        <w:ind w:left="2340" w:right="144" w:hanging="2153"/>
        <w:rPr>
          <w:rFonts w:ascii="Arial" w:hAnsi="Arial" w:cs="Arial"/>
          <w:sz w:val="16"/>
          <w:szCs w:val="16"/>
          <w:u w:val="single"/>
        </w:rPr>
      </w:pPr>
    </w:p>
    <w:p w14:paraId="10E261CC" w14:textId="77777777" w:rsidR="0004299D" w:rsidRPr="00EB7D06" w:rsidRDefault="0004299D" w:rsidP="0004299D">
      <w:pPr>
        <w:spacing w:after="0" w:line="240" w:lineRule="auto"/>
        <w:ind w:left="2340" w:right="144" w:hanging="2153"/>
        <w:jc w:val="both"/>
        <w:rPr>
          <w:rFonts w:ascii="Arial" w:hAnsi="Arial" w:cs="Arial"/>
          <w:sz w:val="16"/>
          <w:szCs w:val="16"/>
        </w:rPr>
      </w:pPr>
      <w:r w:rsidRPr="00EB7D06">
        <w:rPr>
          <w:rFonts w:ascii="Arial" w:hAnsi="Arial" w:cs="Arial"/>
          <w:sz w:val="16"/>
          <w:szCs w:val="16"/>
          <w:u w:val="single"/>
        </w:rPr>
        <w:t>Packaging</w:t>
      </w:r>
      <w:r w:rsidRPr="00EB7D06">
        <w:rPr>
          <w:rFonts w:ascii="Arial" w:hAnsi="Arial" w:cs="Arial"/>
          <w:sz w:val="16"/>
          <w:szCs w:val="16"/>
        </w:rPr>
        <w:tab/>
        <w:t>55 Gallon drums, 5 Gallon pails, 1 Gallon cans</w:t>
      </w:r>
    </w:p>
    <w:p w14:paraId="10E261CD" w14:textId="77777777" w:rsidR="0004299D" w:rsidRDefault="0004299D" w:rsidP="0004299D">
      <w:pPr>
        <w:tabs>
          <w:tab w:val="left" w:pos="2340"/>
        </w:tabs>
        <w:spacing w:after="0" w:line="240" w:lineRule="auto"/>
        <w:ind w:left="2340" w:right="144" w:hanging="2153"/>
        <w:rPr>
          <w:rFonts w:ascii="Arial" w:hAnsi="Arial" w:cs="Arial"/>
          <w:sz w:val="16"/>
          <w:szCs w:val="16"/>
          <w:u w:val="single"/>
        </w:rPr>
      </w:pPr>
    </w:p>
    <w:tbl>
      <w:tblPr>
        <w:tblStyle w:val="TableGrid"/>
        <w:tblpPr w:leftFromText="180" w:rightFromText="180" w:vertAnchor="text" w:horzAnchor="page" w:tblpX="3174" w:tblpY="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1170"/>
        <w:gridCol w:w="1260"/>
        <w:gridCol w:w="1350"/>
        <w:gridCol w:w="1350"/>
        <w:gridCol w:w="1620"/>
      </w:tblGrid>
      <w:tr w:rsidR="0004299D" w:rsidRPr="00EB7D06" w14:paraId="10E261D4" w14:textId="77777777" w:rsidTr="0004299D">
        <w:tc>
          <w:tcPr>
            <w:tcW w:w="1010" w:type="dxa"/>
            <w:vAlign w:val="bottom"/>
          </w:tcPr>
          <w:p w14:paraId="10E261CE" w14:textId="77777777" w:rsidR="0004299D" w:rsidRPr="00EB7D06" w:rsidRDefault="0004299D" w:rsidP="0004299D">
            <w:pPr>
              <w:ind w:left="2340" w:right="144" w:hanging="2153"/>
              <w:jc w:val="right"/>
              <w:rPr>
                <w:rFonts w:ascii="Arial" w:hAnsi="Arial" w:cs="Arial"/>
                <w:color w:val="000000"/>
                <w:sz w:val="16"/>
                <w:szCs w:val="16"/>
                <w:u w:val="single"/>
              </w:rPr>
            </w:pPr>
            <w:r w:rsidRPr="00EB7D06">
              <w:rPr>
                <w:rFonts w:ascii="Arial" w:hAnsi="Arial" w:cs="Arial"/>
                <w:color w:val="000000"/>
                <w:sz w:val="16"/>
                <w:szCs w:val="16"/>
                <w:u w:val="single"/>
              </w:rPr>
              <w:t>Alkalis</w:t>
            </w:r>
            <w:r w:rsidR="007714D5">
              <w:rPr>
                <w:rFonts w:ascii="Arial" w:hAnsi="Arial" w:cs="Arial"/>
                <w:color w:val="000000"/>
                <w:sz w:val="16"/>
                <w:szCs w:val="16"/>
                <w:u w:val="single"/>
              </w:rPr>
              <w:t>:</w:t>
            </w:r>
          </w:p>
        </w:tc>
        <w:tc>
          <w:tcPr>
            <w:tcW w:w="1170" w:type="dxa"/>
            <w:vAlign w:val="bottom"/>
          </w:tcPr>
          <w:p w14:paraId="10E261CF" w14:textId="77777777" w:rsidR="0004299D" w:rsidRPr="00EB7D06" w:rsidRDefault="0004299D" w:rsidP="0004299D">
            <w:pPr>
              <w:ind w:left="2340" w:right="144" w:hanging="2153"/>
              <w:rPr>
                <w:rFonts w:ascii="Arial" w:hAnsi="Arial" w:cs="Arial"/>
                <w:color w:val="000000"/>
                <w:sz w:val="16"/>
                <w:szCs w:val="16"/>
              </w:rPr>
            </w:pPr>
            <w:r>
              <w:rPr>
                <w:rFonts w:ascii="Arial" w:hAnsi="Arial" w:cs="Arial"/>
                <w:color w:val="000000"/>
                <w:sz w:val="16"/>
                <w:szCs w:val="16"/>
              </w:rPr>
              <w:t>Poor</w:t>
            </w:r>
          </w:p>
        </w:tc>
        <w:tc>
          <w:tcPr>
            <w:tcW w:w="1260" w:type="dxa"/>
            <w:vAlign w:val="bottom"/>
          </w:tcPr>
          <w:p w14:paraId="10E261D0" w14:textId="77777777" w:rsidR="0004299D" w:rsidRPr="00EB7D06" w:rsidRDefault="0004299D" w:rsidP="0004299D">
            <w:pPr>
              <w:ind w:left="2340" w:right="144" w:hanging="2153"/>
              <w:jc w:val="right"/>
              <w:rPr>
                <w:rFonts w:ascii="Arial" w:hAnsi="Arial" w:cs="Arial"/>
                <w:color w:val="000000"/>
                <w:sz w:val="16"/>
                <w:szCs w:val="16"/>
                <w:u w:val="single"/>
              </w:rPr>
            </w:pPr>
            <w:r w:rsidRPr="00EB7D06">
              <w:rPr>
                <w:rFonts w:ascii="Arial" w:hAnsi="Arial" w:cs="Arial"/>
                <w:color w:val="000000"/>
                <w:sz w:val="16"/>
                <w:szCs w:val="16"/>
                <w:u w:val="single"/>
              </w:rPr>
              <w:t>Acids</w:t>
            </w:r>
            <w:r w:rsidR="007714D5">
              <w:rPr>
                <w:rFonts w:ascii="Arial" w:hAnsi="Arial" w:cs="Arial"/>
                <w:color w:val="000000"/>
                <w:sz w:val="16"/>
                <w:szCs w:val="16"/>
                <w:u w:val="single"/>
              </w:rPr>
              <w:t>:</w:t>
            </w:r>
          </w:p>
        </w:tc>
        <w:tc>
          <w:tcPr>
            <w:tcW w:w="1350" w:type="dxa"/>
            <w:vAlign w:val="bottom"/>
          </w:tcPr>
          <w:p w14:paraId="10E261D1" w14:textId="77777777" w:rsidR="0004299D" w:rsidRPr="00EB7D06" w:rsidRDefault="0004299D" w:rsidP="0004299D">
            <w:pPr>
              <w:ind w:left="2340" w:right="144" w:hanging="2153"/>
              <w:rPr>
                <w:rFonts w:ascii="Arial" w:hAnsi="Arial" w:cs="Arial"/>
                <w:color w:val="000000"/>
                <w:sz w:val="16"/>
                <w:szCs w:val="16"/>
              </w:rPr>
            </w:pPr>
            <w:r w:rsidRPr="00EB7D06">
              <w:rPr>
                <w:rFonts w:ascii="Arial" w:hAnsi="Arial" w:cs="Arial"/>
                <w:color w:val="000000"/>
                <w:sz w:val="16"/>
                <w:szCs w:val="16"/>
              </w:rPr>
              <w:t>Good</w:t>
            </w:r>
          </w:p>
        </w:tc>
        <w:tc>
          <w:tcPr>
            <w:tcW w:w="1350" w:type="dxa"/>
            <w:vAlign w:val="bottom"/>
          </w:tcPr>
          <w:p w14:paraId="10E261D2" w14:textId="77777777" w:rsidR="0004299D" w:rsidRPr="00EB7D06" w:rsidRDefault="0004299D" w:rsidP="0004299D">
            <w:pPr>
              <w:ind w:left="2340" w:right="144" w:hanging="2153"/>
              <w:jc w:val="right"/>
              <w:rPr>
                <w:rFonts w:ascii="Arial" w:hAnsi="Arial" w:cs="Arial"/>
                <w:color w:val="000000"/>
                <w:sz w:val="16"/>
                <w:szCs w:val="16"/>
                <w:u w:val="single"/>
              </w:rPr>
            </w:pPr>
            <w:r w:rsidRPr="00EB7D06">
              <w:rPr>
                <w:rFonts w:ascii="Arial" w:hAnsi="Arial" w:cs="Arial"/>
                <w:color w:val="000000"/>
                <w:sz w:val="16"/>
                <w:szCs w:val="16"/>
                <w:u w:val="single"/>
              </w:rPr>
              <w:t>Water</w:t>
            </w:r>
            <w:r w:rsidR="007714D5">
              <w:rPr>
                <w:rFonts w:ascii="Arial" w:hAnsi="Arial" w:cs="Arial"/>
                <w:color w:val="000000"/>
                <w:sz w:val="16"/>
                <w:szCs w:val="16"/>
                <w:u w:val="single"/>
              </w:rPr>
              <w:t>:</w:t>
            </w:r>
          </w:p>
        </w:tc>
        <w:tc>
          <w:tcPr>
            <w:tcW w:w="1620" w:type="dxa"/>
            <w:vAlign w:val="bottom"/>
          </w:tcPr>
          <w:p w14:paraId="10E261D3" w14:textId="77777777" w:rsidR="0004299D" w:rsidRPr="00EB7D06" w:rsidRDefault="0004299D" w:rsidP="0004299D">
            <w:pPr>
              <w:ind w:left="2340" w:right="144" w:hanging="2153"/>
              <w:rPr>
                <w:rFonts w:ascii="Arial" w:hAnsi="Arial" w:cs="Arial"/>
                <w:color w:val="000000"/>
                <w:sz w:val="16"/>
                <w:szCs w:val="16"/>
              </w:rPr>
            </w:pPr>
            <w:r>
              <w:rPr>
                <w:rFonts w:ascii="Arial" w:hAnsi="Arial" w:cs="Arial"/>
                <w:color w:val="000000"/>
                <w:sz w:val="16"/>
                <w:szCs w:val="16"/>
              </w:rPr>
              <w:t>Excellent</w:t>
            </w:r>
          </w:p>
        </w:tc>
      </w:tr>
    </w:tbl>
    <w:p w14:paraId="10E261D5" w14:textId="77777777" w:rsidR="0004299D" w:rsidRPr="00EB7D06" w:rsidRDefault="0004299D" w:rsidP="0004299D">
      <w:pPr>
        <w:tabs>
          <w:tab w:val="left" w:pos="2160"/>
          <w:tab w:val="left" w:pos="2340"/>
        </w:tabs>
        <w:spacing w:after="0" w:line="240" w:lineRule="auto"/>
        <w:ind w:left="2340" w:right="144" w:hanging="2153"/>
        <w:rPr>
          <w:rFonts w:ascii="Arial" w:hAnsi="Arial" w:cs="Arial"/>
          <w:sz w:val="16"/>
          <w:szCs w:val="16"/>
          <w:u w:val="single"/>
        </w:rPr>
      </w:pPr>
      <w:r w:rsidRPr="00EB7D06">
        <w:rPr>
          <w:rFonts w:ascii="Arial" w:hAnsi="Arial" w:cs="Arial"/>
          <w:sz w:val="16"/>
          <w:szCs w:val="16"/>
          <w:u w:val="single"/>
        </w:rPr>
        <w:t>Chemical Resistance</w:t>
      </w:r>
    </w:p>
    <w:p w14:paraId="10E261D6" w14:textId="77777777" w:rsidR="009E5FDB" w:rsidRDefault="0070410B" w:rsidP="0004299D">
      <w:pPr>
        <w:spacing w:after="0" w:line="240" w:lineRule="auto"/>
        <w:ind w:left="2340" w:right="162" w:hanging="2153"/>
        <w:jc w:val="both"/>
        <w:rPr>
          <w:rFonts w:ascii="Arial" w:hAnsi="Arial" w:cs="Arial"/>
          <w:sz w:val="16"/>
          <w:szCs w:val="16"/>
          <w:u w:val="single"/>
        </w:rPr>
      </w:pPr>
      <w:r>
        <w:rPr>
          <w:rFonts w:ascii="Arial" w:hAnsi="Arial" w:cs="Arial"/>
          <w:noProof/>
          <w:sz w:val="16"/>
          <w:szCs w:val="16"/>
        </w:rPr>
        <w:pict w14:anchorId="10E2620D">
          <v:shape id="_x0000_s1080" type="#_x0000_t202" style="position:absolute;left:0;text-align:left;margin-left:-.15pt;margin-top:1.3pt;width:511.5pt;height:16.5pt;z-index:251714560;mso-width-relative:margin;mso-height-relative:margin" fillcolor="#d8d8d8 [2732]" stroked="f">
            <v:textbox style="mso-next-textbox:#_x0000_s1080" inset=",1.44pt,,0">
              <w:txbxContent>
                <w:p w14:paraId="10E26224" w14:textId="77777777" w:rsidR="00B92328" w:rsidRPr="001600CD" w:rsidRDefault="00B92328" w:rsidP="00DE35C8">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Clean-up &amp; Storage</w:t>
                  </w:r>
                </w:p>
              </w:txbxContent>
            </v:textbox>
          </v:shape>
        </w:pict>
      </w:r>
    </w:p>
    <w:p w14:paraId="10E261D7" w14:textId="77777777" w:rsidR="009E5FDB" w:rsidRDefault="009E5FDB" w:rsidP="0004299D">
      <w:pPr>
        <w:spacing w:after="0" w:line="240" w:lineRule="auto"/>
        <w:ind w:left="2340" w:right="162" w:hanging="2153"/>
        <w:jc w:val="both"/>
        <w:rPr>
          <w:rFonts w:ascii="Arial" w:hAnsi="Arial" w:cs="Arial"/>
          <w:sz w:val="16"/>
          <w:szCs w:val="16"/>
          <w:u w:val="single"/>
        </w:rPr>
      </w:pPr>
    </w:p>
    <w:p w14:paraId="10E261D8" w14:textId="2AE00834" w:rsidR="00061961" w:rsidRPr="00963D83" w:rsidRDefault="00061961" w:rsidP="0004299D">
      <w:pPr>
        <w:spacing w:after="0" w:line="240" w:lineRule="auto"/>
        <w:ind w:left="2340" w:right="162" w:hanging="2153"/>
        <w:jc w:val="both"/>
        <w:rPr>
          <w:rFonts w:ascii="Arial" w:hAnsi="Arial" w:cs="Arial"/>
          <w:sz w:val="16"/>
          <w:szCs w:val="16"/>
        </w:rPr>
      </w:pPr>
      <w:r w:rsidRPr="00364A53">
        <w:rPr>
          <w:rFonts w:ascii="Arial" w:hAnsi="Arial" w:cs="Arial"/>
          <w:sz w:val="16"/>
          <w:szCs w:val="16"/>
          <w:u w:val="single"/>
        </w:rPr>
        <w:t>Cleanup</w:t>
      </w:r>
      <w:r w:rsidRPr="000F4403">
        <w:rPr>
          <w:rFonts w:ascii="Arial" w:hAnsi="Arial" w:cs="Arial"/>
          <w:sz w:val="16"/>
          <w:szCs w:val="16"/>
        </w:rPr>
        <w:tab/>
      </w:r>
      <w:r w:rsidR="00B22E6C" w:rsidRPr="00B22E6C">
        <w:rPr>
          <w:rFonts w:ascii="Arial" w:hAnsi="Arial" w:cs="Arial"/>
          <w:sz w:val="16"/>
          <w:szCs w:val="16"/>
        </w:rPr>
        <w:t xml:space="preserve">Use </w:t>
      </w:r>
      <w:r w:rsidR="0004299D" w:rsidRPr="00963D83">
        <w:rPr>
          <w:rFonts w:ascii="Arial" w:hAnsi="Arial" w:cs="Arial"/>
          <w:sz w:val="16"/>
          <w:szCs w:val="16"/>
        </w:rPr>
        <w:t xml:space="preserve">Anchor </w:t>
      </w:r>
      <w:r w:rsidR="00A75D6E">
        <w:rPr>
          <w:rFonts w:ascii="Arial" w:hAnsi="Arial" w:cs="Arial"/>
          <w:sz w:val="16"/>
          <w:szCs w:val="16"/>
        </w:rPr>
        <w:t>FR</w:t>
      </w:r>
      <w:r w:rsidR="0004299D" w:rsidRPr="00963D83">
        <w:rPr>
          <w:rFonts w:ascii="Arial" w:hAnsi="Arial" w:cs="Arial"/>
          <w:sz w:val="16"/>
          <w:szCs w:val="16"/>
        </w:rPr>
        <w:t>1131 synthetic thinner</w:t>
      </w:r>
      <w:r w:rsidR="00A75D6E">
        <w:rPr>
          <w:rFonts w:ascii="Arial" w:hAnsi="Arial" w:cs="Arial"/>
          <w:sz w:val="16"/>
          <w:szCs w:val="16"/>
        </w:rPr>
        <w:t>, mineral spirits</w:t>
      </w:r>
      <w:r w:rsidR="00B53A97">
        <w:rPr>
          <w:rFonts w:ascii="Arial" w:hAnsi="Arial" w:cs="Arial"/>
          <w:sz w:val="16"/>
          <w:szCs w:val="16"/>
        </w:rPr>
        <w:t>,</w:t>
      </w:r>
      <w:r w:rsidR="00A75D6E">
        <w:rPr>
          <w:rFonts w:ascii="Arial" w:hAnsi="Arial" w:cs="Arial"/>
          <w:sz w:val="16"/>
          <w:szCs w:val="16"/>
        </w:rPr>
        <w:t xml:space="preserve"> or xylene</w:t>
      </w:r>
      <w:r w:rsidR="00B53A97">
        <w:rPr>
          <w:rFonts w:ascii="Arial" w:hAnsi="Arial" w:cs="Arial"/>
          <w:sz w:val="16"/>
          <w:szCs w:val="16"/>
        </w:rPr>
        <w:t>.</w:t>
      </w:r>
    </w:p>
    <w:p w14:paraId="10E261D9" w14:textId="77777777" w:rsidR="00D87102" w:rsidRPr="00963D83" w:rsidRDefault="00D87102" w:rsidP="0004299D">
      <w:pPr>
        <w:tabs>
          <w:tab w:val="left" w:pos="2340"/>
        </w:tabs>
        <w:spacing w:after="0" w:line="240" w:lineRule="auto"/>
        <w:ind w:left="2340" w:right="162" w:hanging="2153"/>
        <w:rPr>
          <w:rFonts w:ascii="Arial" w:hAnsi="Arial" w:cs="Arial"/>
          <w:sz w:val="16"/>
          <w:szCs w:val="16"/>
        </w:rPr>
      </w:pPr>
    </w:p>
    <w:p w14:paraId="10E261DA" w14:textId="77777777" w:rsidR="000F4403" w:rsidRPr="00963D83" w:rsidRDefault="000F4403" w:rsidP="0004299D">
      <w:pPr>
        <w:spacing w:after="0" w:line="240" w:lineRule="auto"/>
        <w:ind w:left="2340" w:right="162" w:hanging="2153"/>
        <w:rPr>
          <w:rFonts w:ascii="Arial" w:hAnsi="Arial" w:cs="Arial"/>
          <w:sz w:val="16"/>
          <w:szCs w:val="16"/>
        </w:rPr>
      </w:pPr>
      <w:r w:rsidRPr="00963D83">
        <w:rPr>
          <w:rFonts w:ascii="Arial" w:hAnsi="Arial" w:cs="Arial"/>
          <w:sz w:val="16"/>
          <w:szCs w:val="16"/>
          <w:u w:val="single"/>
        </w:rPr>
        <w:t>Storage Temperature</w:t>
      </w:r>
      <w:r w:rsidRPr="00963D83">
        <w:rPr>
          <w:rFonts w:ascii="Arial" w:hAnsi="Arial" w:cs="Arial"/>
          <w:sz w:val="16"/>
          <w:szCs w:val="16"/>
        </w:rPr>
        <w:tab/>
        <w:t>Minimum 20°F</w:t>
      </w:r>
      <w:r w:rsidRPr="00963D83">
        <w:rPr>
          <w:rFonts w:ascii="Arial" w:hAnsi="Arial" w:cs="Arial"/>
          <w:sz w:val="16"/>
          <w:szCs w:val="16"/>
        </w:rPr>
        <w:tab/>
      </w:r>
      <w:r w:rsidRPr="00963D83">
        <w:rPr>
          <w:rFonts w:ascii="Arial" w:hAnsi="Arial" w:cs="Arial"/>
          <w:sz w:val="16"/>
          <w:szCs w:val="16"/>
        </w:rPr>
        <w:tab/>
      </w:r>
      <w:r w:rsidRPr="00963D83">
        <w:rPr>
          <w:rFonts w:ascii="Arial" w:hAnsi="Arial" w:cs="Arial"/>
          <w:sz w:val="16"/>
          <w:szCs w:val="16"/>
        </w:rPr>
        <w:tab/>
        <w:t>Maximum 110°F</w:t>
      </w:r>
    </w:p>
    <w:p w14:paraId="10E261DB" w14:textId="77777777" w:rsidR="004C2CE6" w:rsidRPr="00963D83" w:rsidRDefault="004C2CE6" w:rsidP="0004299D">
      <w:pPr>
        <w:spacing w:after="0" w:line="240" w:lineRule="auto"/>
        <w:ind w:left="2340" w:right="162" w:hanging="2153"/>
        <w:rPr>
          <w:rFonts w:ascii="Arial" w:hAnsi="Arial" w:cs="Arial"/>
          <w:sz w:val="16"/>
          <w:szCs w:val="16"/>
        </w:rPr>
      </w:pPr>
    </w:p>
    <w:p w14:paraId="10E261DC" w14:textId="77777777" w:rsidR="0004299D" w:rsidRPr="00963D83" w:rsidRDefault="004C2CE6" w:rsidP="0004299D">
      <w:pPr>
        <w:spacing w:after="0" w:line="240" w:lineRule="auto"/>
        <w:ind w:left="2340" w:right="162" w:hanging="2153"/>
        <w:rPr>
          <w:rFonts w:ascii="Arial" w:hAnsi="Arial" w:cs="Arial"/>
          <w:sz w:val="16"/>
          <w:szCs w:val="16"/>
        </w:rPr>
      </w:pPr>
      <w:r w:rsidRPr="00963D83">
        <w:rPr>
          <w:rFonts w:ascii="Arial" w:hAnsi="Arial" w:cs="Arial"/>
          <w:sz w:val="16"/>
          <w:szCs w:val="16"/>
          <w:u w:val="single"/>
        </w:rPr>
        <w:t>Shelf Life</w:t>
      </w:r>
      <w:r w:rsidRPr="00963D83">
        <w:rPr>
          <w:rFonts w:ascii="Arial" w:hAnsi="Arial" w:cs="Arial"/>
          <w:sz w:val="16"/>
          <w:szCs w:val="16"/>
        </w:rPr>
        <w:tab/>
        <w:t xml:space="preserve">Under </w:t>
      </w:r>
      <w:r w:rsidR="007714D5">
        <w:rPr>
          <w:rFonts w:ascii="Arial" w:hAnsi="Arial" w:cs="Arial"/>
          <w:sz w:val="16"/>
          <w:szCs w:val="16"/>
        </w:rPr>
        <w:t>N</w:t>
      </w:r>
      <w:r w:rsidRPr="00963D83">
        <w:rPr>
          <w:rFonts w:ascii="Arial" w:hAnsi="Arial" w:cs="Arial"/>
          <w:sz w:val="16"/>
          <w:szCs w:val="16"/>
        </w:rPr>
        <w:t xml:space="preserve">ormal </w:t>
      </w:r>
      <w:r w:rsidR="007714D5">
        <w:rPr>
          <w:rFonts w:ascii="Arial" w:hAnsi="Arial" w:cs="Arial"/>
          <w:sz w:val="16"/>
          <w:szCs w:val="16"/>
        </w:rPr>
        <w:t>C</w:t>
      </w:r>
      <w:r w:rsidRPr="00963D83">
        <w:rPr>
          <w:rFonts w:ascii="Arial" w:hAnsi="Arial" w:cs="Arial"/>
          <w:sz w:val="16"/>
          <w:szCs w:val="16"/>
        </w:rPr>
        <w:t>onditions</w:t>
      </w:r>
      <w:r w:rsidR="0004299D" w:rsidRPr="00963D83">
        <w:rPr>
          <w:rFonts w:ascii="Arial" w:hAnsi="Arial" w:cs="Arial"/>
          <w:sz w:val="16"/>
          <w:szCs w:val="16"/>
        </w:rPr>
        <w:t xml:space="preserve"> (</w:t>
      </w:r>
      <w:r w:rsidR="007714D5">
        <w:rPr>
          <w:rFonts w:ascii="Arial" w:hAnsi="Arial" w:cs="Arial"/>
          <w:sz w:val="16"/>
          <w:szCs w:val="16"/>
        </w:rPr>
        <w:t>U</w:t>
      </w:r>
      <w:r w:rsidR="0004299D" w:rsidRPr="00963D83">
        <w:rPr>
          <w:rFonts w:ascii="Arial" w:hAnsi="Arial" w:cs="Arial"/>
          <w:sz w:val="16"/>
          <w:szCs w:val="16"/>
        </w:rPr>
        <w:t>nopened)</w:t>
      </w:r>
      <w:r w:rsidR="007714D5">
        <w:rPr>
          <w:rFonts w:ascii="Arial" w:hAnsi="Arial" w:cs="Arial"/>
          <w:sz w:val="16"/>
          <w:szCs w:val="16"/>
        </w:rPr>
        <w:t xml:space="preserve"> – Two Years</w:t>
      </w:r>
    </w:p>
    <w:p w14:paraId="10E261DD" w14:textId="77777777" w:rsidR="00C23193" w:rsidRPr="00963D83" w:rsidRDefault="0070410B" w:rsidP="0004299D">
      <w:pPr>
        <w:spacing w:after="0" w:line="240" w:lineRule="auto"/>
        <w:ind w:left="2340" w:right="162" w:hanging="2153"/>
        <w:rPr>
          <w:rFonts w:ascii="Arial" w:hAnsi="Arial" w:cs="Arial"/>
          <w:sz w:val="16"/>
          <w:szCs w:val="16"/>
        </w:rPr>
      </w:pPr>
      <w:r>
        <w:rPr>
          <w:rFonts w:ascii="Arial" w:hAnsi="Arial" w:cs="Arial"/>
          <w:noProof/>
          <w:sz w:val="16"/>
          <w:szCs w:val="16"/>
        </w:rPr>
        <w:pict w14:anchorId="10E2620E">
          <v:shape id="_x0000_s1081" type="#_x0000_t202" style="position:absolute;left:0;text-align:left;margin-left:0;margin-top:1.2pt;width:511.5pt;height:16.5pt;z-index:251715584;mso-width-relative:margin;mso-height-relative:margin" fillcolor="#d8d8d8 [2732]" stroked="f">
            <v:textbox style="mso-next-textbox:#_x0000_s1081" inset=",1.44pt,,0">
              <w:txbxContent>
                <w:p w14:paraId="10E26225" w14:textId="77777777" w:rsidR="00B92328" w:rsidRPr="001600CD" w:rsidRDefault="00B92328" w:rsidP="00326B55">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Safety &amp; Important Information</w:t>
                  </w:r>
                </w:p>
              </w:txbxContent>
            </v:textbox>
          </v:shape>
        </w:pict>
      </w:r>
      <w:r w:rsidR="005E547A" w:rsidRPr="00963D83">
        <w:rPr>
          <w:rFonts w:ascii="Arial" w:hAnsi="Arial" w:cs="Arial"/>
          <w:sz w:val="16"/>
          <w:szCs w:val="16"/>
        </w:rPr>
        <w:tab/>
      </w:r>
      <w:r w:rsidR="005E547A" w:rsidRPr="00963D83">
        <w:rPr>
          <w:rFonts w:ascii="Arial" w:hAnsi="Arial" w:cs="Arial"/>
          <w:sz w:val="16"/>
          <w:szCs w:val="16"/>
        </w:rPr>
        <w:tab/>
      </w:r>
    </w:p>
    <w:p w14:paraId="10E261DE" w14:textId="77777777" w:rsidR="00F358C9" w:rsidRPr="00963D83" w:rsidRDefault="00F358C9" w:rsidP="0004299D">
      <w:pPr>
        <w:tabs>
          <w:tab w:val="left" w:pos="2340"/>
        </w:tabs>
        <w:spacing w:after="0" w:line="240" w:lineRule="auto"/>
        <w:ind w:left="2340" w:hanging="2160"/>
        <w:rPr>
          <w:rFonts w:ascii="Arial" w:hAnsi="Arial" w:cs="Arial"/>
          <w:sz w:val="16"/>
          <w:szCs w:val="16"/>
        </w:rPr>
      </w:pPr>
    </w:p>
    <w:p w14:paraId="10E261DF" w14:textId="77777777" w:rsidR="004C2CE6" w:rsidRPr="00963D83" w:rsidRDefault="004C2CE6" w:rsidP="0004299D">
      <w:pPr>
        <w:spacing w:after="0" w:line="240" w:lineRule="auto"/>
        <w:ind w:left="187" w:right="162"/>
        <w:jc w:val="both"/>
        <w:rPr>
          <w:rFonts w:ascii="Arial" w:hAnsi="Arial" w:cs="Arial"/>
          <w:sz w:val="16"/>
          <w:szCs w:val="16"/>
        </w:rPr>
      </w:pPr>
      <w:r w:rsidRPr="00963D83">
        <w:rPr>
          <w:rFonts w:ascii="Arial" w:hAnsi="Arial" w:cs="Arial"/>
          <w:sz w:val="16"/>
          <w:szCs w:val="16"/>
        </w:rPr>
        <w:t>WARNING!</w:t>
      </w:r>
      <w:r w:rsidR="00DC7CA3" w:rsidRPr="00963D83">
        <w:rPr>
          <w:rFonts w:ascii="Arial" w:hAnsi="Arial" w:cs="Arial"/>
          <w:sz w:val="16"/>
          <w:szCs w:val="16"/>
        </w:rPr>
        <w:t xml:space="preserve">  FLAMMABLE LIQUID AND VAPOR.  VAPOR HARMFUL.  CONTAINS:  </w:t>
      </w:r>
      <w:r w:rsidR="00963D83" w:rsidRPr="00963D83">
        <w:rPr>
          <w:rFonts w:ascii="Arial" w:hAnsi="Arial" w:cs="Arial"/>
          <w:sz w:val="16"/>
          <w:szCs w:val="16"/>
        </w:rPr>
        <w:t>N-BUTYL ACETATE &amp; MINERAL SPIRITS.</w:t>
      </w:r>
      <w:r w:rsidR="00DC7CA3" w:rsidRPr="00963D83">
        <w:rPr>
          <w:rFonts w:ascii="Arial" w:hAnsi="Arial" w:cs="Arial"/>
          <w:sz w:val="16"/>
          <w:szCs w:val="16"/>
        </w:rPr>
        <w:t xml:space="preserve">  Vapor harmful.  May affect the brain or nervous system causing dizziness, headache or nausea.  Causes nose, eye, skin and throat irritation.  Harmful if swallowed.  NOTICE:  Reports have associated repeated and prolonged occupational overexposure to solvents with permanent brain and nervous system damage.  Intentional misuse by deliberately concentrating and inhaling the contents may be harmful or fatal.</w:t>
      </w:r>
    </w:p>
    <w:p w14:paraId="10E261E0" w14:textId="77777777" w:rsidR="00DC7CA3" w:rsidRPr="00963D83" w:rsidRDefault="00DC7CA3" w:rsidP="0004299D">
      <w:pPr>
        <w:spacing w:after="0" w:line="240" w:lineRule="auto"/>
        <w:ind w:left="187" w:right="162"/>
        <w:jc w:val="both"/>
        <w:rPr>
          <w:rFonts w:ascii="Arial" w:hAnsi="Arial" w:cs="Arial"/>
          <w:sz w:val="16"/>
          <w:szCs w:val="16"/>
        </w:rPr>
      </w:pPr>
    </w:p>
    <w:p w14:paraId="10E261E1" w14:textId="77777777" w:rsidR="00DC7CA3" w:rsidRPr="00963D83" w:rsidRDefault="00DC7CA3" w:rsidP="0004299D">
      <w:pPr>
        <w:spacing w:after="0" w:line="240" w:lineRule="auto"/>
        <w:ind w:left="187" w:right="162"/>
        <w:jc w:val="both"/>
        <w:rPr>
          <w:rFonts w:ascii="Arial" w:hAnsi="Arial" w:cs="Arial"/>
          <w:b/>
          <w:sz w:val="16"/>
          <w:szCs w:val="16"/>
        </w:rPr>
      </w:pPr>
      <w:r w:rsidRPr="00963D83">
        <w:rPr>
          <w:rFonts w:ascii="Arial" w:hAnsi="Arial" w:cs="Arial"/>
          <w:sz w:val="16"/>
          <w:szCs w:val="16"/>
        </w:rPr>
        <w:t>Keep away from heat, sparks and flame.  Vapors may cause flash fire.  Do not smoke.  Extinguish all flames and pilot lights, and turn off stoves, heaters, electric motors and other sources or ignition during use and until all vapors are gone.</w:t>
      </w:r>
      <w:r w:rsidR="000D10E6" w:rsidRPr="00963D83">
        <w:rPr>
          <w:rFonts w:ascii="Arial" w:hAnsi="Arial" w:cs="Arial"/>
          <w:sz w:val="16"/>
          <w:szCs w:val="16"/>
        </w:rPr>
        <w:t xml:space="preserve">  </w:t>
      </w:r>
      <w:r w:rsidR="00796F46" w:rsidRPr="00963D83">
        <w:rPr>
          <w:rFonts w:ascii="Arial" w:hAnsi="Arial" w:cs="Arial"/>
          <w:sz w:val="16"/>
          <w:szCs w:val="16"/>
        </w:rPr>
        <w:t xml:space="preserve">Prevent build-up of vapors by opening all windows and doors to achieve cross-ventilation.  </w:t>
      </w:r>
      <w:r w:rsidR="00796F46" w:rsidRPr="00963D83">
        <w:rPr>
          <w:rFonts w:ascii="Arial" w:hAnsi="Arial" w:cs="Arial"/>
          <w:b/>
          <w:sz w:val="16"/>
          <w:szCs w:val="16"/>
        </w:rPr>
        <w:t>Use only with adequate ventilation.</w:t>
      </w:r>
      <w:r w:rsidR="00796F46" w:rsidRPr="00963D83">
        <w:rPr>
          <w:rFonts w:ascii="Arial" w:hAnsi="Arial" w:cs="Arial"/>
          <w:sz w:val="16"/>
          <w:szCs w:val="16"/>
        </w:rPr>
        <w:t xml:space="preserve">  Do not breathe vapors or spray mist.  Ensure fresh air entry during application and drying.  If you experience eye watering, headache or dizziness or if air monitoring demonstrates vapor/mist levels are above applicable limits, wear an appropriate, properly fitted respirator (NIOSH approved) during and after application.  Follow respirator manufacturer’s directions for respirator use.  Do not get in eyes, on skin or clothing.  Wash thoroughly after handling.</w:t>
      </w:r>
      <w:r w:rsidR="00796F46" w:rsidRPr="00963D83">
        <w:rPr>
          <w:rFonts w:ascii="Arial" w:hAnsi="Arial" w:cs="Arial"/>
          <w:b/>
          <w:sz w:val="16"/>
          <w:szCs w:val="16"/>
        </w:rPr>
        <w:t xml:space="preserve">  KEEP OUT OF REACH OF CHILDREN.</w:t>
      </w:r>
    </w:p>
    <w:p w14:paraId="10E261E2" w14:textId="77777777" w:rsidR="004C2CE6" w:rsidRPr="00963D83" w:rsidRDefault="004C2CE6" w:rsidP="0004299D">
      <w:pPr>
        <w:spacing w:after="0" w:line="240" w:lineRule="auto"/>
        <w:ind w:left="187" w:right="162"/>
        <w:jc w:val="both"/>
        <w:rPr>
          <w:rFonts w:ascii="Arial" w:hAnsi="Arial" w:cs="Arial"/>
          <w:sz w:val="16"/>
          <w:szCs w:val="16"/>
        </w:rPr>
      </w:pPr>
    </w:p>
    <w:p w14:paraId="10E261E3" w14:textId="77777777" w:rsidR="00111F40" w:rsidRPr="0079220E" w:rsidRDefault="004C2CE6" w:rsidP="0004299D">
      <w:pPr>
        <w:spacing w:after="0" w:line="240" w:lineRule="auto"/>
        <w:ind w:left="187" w:right="162"/>
        <w:jc w:val="both"/>
        <w:rPr>
          <w:rFonts w:ascii="Arial" w:hAnsi="Arial" w:cs="Arial"/>
          <w:sz w:val="16"/>
          <w:szCs w:val="16"/>
        </w:rPr>
      </w:pPr>
      <w:r w:rsidRPr="00963D83">
        <w:rPr>
          <w:rFonts w:ascii="Arial" w:hAnsi="Arial" w:cs="Arial"/>
          <w:sz w:val="16"/>
          <w:szCs w:val="16"/>
        </w:rPr>
        <w:t xml:space="preserve">WARNING! If you </w:t>
      </w:r>
      <w:r w:rsidR="00796F46" w:rsidRPr="00963D83">
        <w:rPr>
          <w:rFonts w:ascii="Arial" w:hAnsi="Arial" w:cs="Arial"/>
          <w:sz w:val="16"/>
          <w:szCs w:val="16"/>
        </w:rPr>
        <w:t>scrape,</w:t>
      </w:r>
      <w:r w:rsidRPr="00963D83">
        <w:rPr>
          <w:rFonts w:ascii="Arial" w:hAnsi="Arial" w:cs="Arial"/>
          <w:sz w:val="16"/>
          <w:szCs w:val="16"/>
        </w:rPr>
        <w:t xml:space="preserve"> sand or remove old paint, you may release lead dust. LEAD IS TOXIC. EXPOSURE TO LEAD DUST CAN CAUSE SERIOUS ILLNESS, SUCH AS BRAIN DAMAGE, ESPECIALLY IN CHILDREN. PREGNANT WOMEN SHOULD ALSO AVOID EXPOSURE. Wear a NIOSH-approved respirator</w:t>
      </w:r>
      <w:r w:rsidRPr="004C2CE6">
        <w:rPr>
          <w:rFonts w:ascii="Arial" w:hAnsi="Arial" w:cs="Arial"/>
          <w:sz w:val="16"/>
          <w:szCs w:val="16"/>
        </w:rPr>
        <w:t xml:space="preserve"> to control lead exposure. Clean up carefully with a HEPA vacuum and a wet mop. Before you start, find out how to protect yourself and your family by contacting the National Lead Information Hotline at 1-800-424-LEAD or log on to www.epa.gov/lead. WARNING! Sanding or scraping pressure treated lumber may be hazardous;</w:t>
      </w:r>
      <w:r>
        <w:rPr>
          <w:rFonts w:ascii="Arial" w:hAnsi="Arial" w:cs="Arial"/>
          <w:sz w:val="16"/>
          <w:szCs w:val="16"/>
        </w:rPr>
        <w:t xml:space="preserve"> </w:t>
      </w:r>
      <w:r w:rsidRPr="004C2CE6">
        <w:rPr>
          <w:rFonts w:ascii="Arial" w:hAnsi="Arial" w:cs="Arial"/>
          <w:sz w:val="16"/>
          <w:szCs w:val="16"/>
        </w:rPr>
        <w:t>wear appropriate protection.</w:t>
      </w:r>
    </w:p>
    <w:p w14:paraId="10E261E4" w14:textId="77777777" w:rsidR="00084EBC" w:rsidRDefault="00084EBC" w:rsidP="00B52AC2">
      <w:pPr>
        <w:tabs>
          <w:tab w:val="left" w:pos="2340"/>
        </w:tabs>
        <w:spacing w:after="0" w:line="240" w:lineRule="auto"/>
        <w:ind w:left="2347" w:right="144" w:hanging="2160"/>
        <w:jc w:val="both"/>
        <w:rPr>
          <w:rFonts w:ascii="Arial" w:hAnsi="Arial" w:cs="Arial"/>
          <w:sz w:val="16"/>
          <w:szCs w:val="16"/>
        </w:rPr>
      </w:pPr>
    </w:p>
    <w:p w14:paraId="10E261E5" w14:textId="77777777" w:rsidR="005A2E06" w:rsidRDefault="005A2E06" w:rsidP="00B52AC2">
      <w:pPr>
        <w:tabs>
          <w:tab w:val="left" w:pos="2340"/>
        </w:tabs>
        <w:spacing w:after="0" w:line="240" w:lineRule="auto"/>
        <w:ind w:left="2347" w:right="144" w:hanging="2160"/>
        <w:jc w:val="both"/>
        <w:rPr>
          <w:rFonts w:ascii="Arial" w:hAnsi="Arial" w:cs="Arial"/>
          <w:sz w:val="16"/>
          <w:szCs w:val="16"/>
        </w:rPr>
      </w:pPr>
    </w:p>
    <w:p w14:paraId="10E261E6" w14:textId="77777777" w:rsidR="005A2E06" w:rsidRDefault="005A2E06" w:rsidP="00B52AC2">
      <w:pPr>
        <w:tabs>
          <w:tab w:val="left" w:pos="2340"/>
        </w:tabs>
        <w:spacing w:after="0" w:line="240" w:lineRule="auto"/>
        <w:ind w:left="2347" w:right="144" w:hanging="2160"/>
        <w:jc w:val="both"/>
        <w:rPr>
          <w:rFonts w:ascii="Arial" w:hAnsi="Arial" w:cs="Arial"/>
          <w:sz w:val="16"/>
          <w:szCs w:val="16"/>
        </w:rPr>
      </w:pPr>
    </w:p>
    <w:p w14:paraId="10E261E7" w14:textId="77777777" w:rsidR="005A2E06" w:rsidRDefault="005A2E06" w:rsidP="00B52AC2">
      <w:pPr>
        <w:tabs>
          <w:tab w:val="left" w:pos="2340"/>
        </w:tabs>
        <w:spacing w:after="0" w:line="240" w:lineRule="auto"/>
        <w:ind w:left="2347" w:right="144" w:hanging="2160"/>
        <w:jc w:val="both"/>
        <w:rPr>
          <w:rFonts w:ascii="Arial" w:hAnsi="Arial" w:cs="Arial"/>
          <w:sz w:val="16"/>
          <w:szCs w:val="16"/>
        </w:rPr>
      </w:pPr>
    </w:p>
    <w:p w14:paraId="10E261E8" w14:textId="77777777" w:rsidR="005A2E06" w:rsidRDefault="005A2E06" w:rsidP="00B52AC2">
      <w:pPr>
        <w:tabs>
          <w:tab w:val="left" w:pos="2340"/>
        </w:tabs>
        <w:spacing w:after="0" w:line="240" w:lineRule="auto"/>
        <w:ind w:left="2347" w:right="144" w:hanging="2160"/>
        <w:jc w:val="both"/>
        <w:rPr>
          <w:rFonts w:ascii="Arial" w:hAnsi="Arial" w:cs="Arial"/>
          <w:sz w:val="16"/>
          <w:szCs w:val="16"/>
        </w:rPr>
      </w:pPr>
    </w:p>
    <w:p w14:paraId="10E261E9" w14:textId="77777777" w:rsidR="005A2E06" w:rsidRDefault="005A2E06" w:rsidP="00B52AC2">
      <w:pPr>
        <w:tabs>
          <w:tab w:val="left" w:pos="2340"/>
        </w:tabs>
        <w:spacing w:after="0" w:line="240" w:lineRule="auto"/>
        <w:ind w:left="2347" w:right="144" w:hanging="2160"/>
        <w:jc w:val="both"/>
        <w:rPr>
          <w:rFonts w:ascii="Arial" w:hAnsi="Arial" w:cs="Arial"/>
          <w:sz w:val="16"/>
          <w:szCs w:val="16"/>
        </w:rPr>
      </w:pPr>
    </w:p>
    <w:p w14:paraId="10E261EA" w14:textId="77777777" w:rsidR="005A2E06" w:rsidRDefault="005A2E06" w:rsidP="00B52AC2">
      <w:pPr>
        <w:tabs>
          <w:tab w:val="left" w:pos="2340"/>
        </w:tabs>
        <w:spacing w:after="0" w:line="240" w:lineRule="auto"/>
        <w:ind w:left="2347" w:right="144" w:hanging="2160"/>
        <w:jc w:val="both"/>
        <w:rPr>
          <w:rFonts w:ascii="Arial" w:hAnsi="Arial" w:cs="Arial"/>
          <w:sz w:val="16"/>
          <w:szCs w:val="16"/>
        </w:rPr>
      </w:pPr>
    </w:p>
    <w:p w14:paraId="10E261EB" w14:textId="77777777" w:rsidR="005A2E06" w:rsidRDefault="005A2E06" w:rsidP="00B52AC2">
      <w:pPr>
        <w:tabs>
          <w:tab w:val="left" w:pos="2340"/>
        </w:tabs>
        <w:spacing w:after="0" w:line="240" w:lineRule="auto"/>
        <w:ind w:left="2347" w:right="144" w:hanging="2160"/>
        <w:jc w:val="both"/>
        <w:rPr>
          <w:rFonts w:ascii="Arial" w:hAnsi="Arial" w:cs="Arial"/>
          <w:sz w:val="16"/>
          <w:szCs w:val="16"/>
        </w:rPr>
      </w:pPr>
    </w:p>
    <w:p w14:paraId="10E261EC" w14:textId="77777777" w:rsidR="008E5A90" w:rsidRDefault="008E5A90" w:rsidP="00B52AC2">
      <w:pPr>
        <w:tabs>
          <w:tab w:val="left" w:pos="2340"/>
        </w:tabs>
        <w:spacing w:after="0" w:line="240" w:lineRule="auto"/>
        <w:ind w:left="2347" w:right="144" w:hanging="2160"/>
        <w:jc w:val="both"/>
        <w:rPr>
          <w:rFonts w:ascii="Arial" w:hAnsi="Arial" w:cs="Arial"/>
          <w:sz w:val="16"/>
          <w:szCs w:val="16"/>
        </w:rPr>
      </w:pPr>
    </w:p>
    <w:p w14:paraId="10E261ED" w14:textId="77777777" w:rsidR="008E5A90" w:rsidRDefault="008E5A90" w:rsidP="00B52AC2">
      <w:pPr>
        <w:tabs>
          <w:tab w:val="left" w:pos="2340"/>
        </w:tabs>
        <w:spacing w:after="0" w:line="240" w:lineRule="auto"/>
        <w:ind w:left="2347" w:right="144" w:hanging="2160"/>
        <w:jc w:val="both"/>
        <w:rPr>
          <w:rFonts w:ascii="Arial" w:hAnsi="Arial" w:cs="Arial"/>
          <w:sz w:val="16"/>
          <w:szCs w:val="16"/>
        </w:rPr>
      </w:pPr>
    </w:p>
    <w:p w14:paraId="10E261EE" w14:textId="77777777" w:rsidR="008E5A90" w:rsidRDefault="008E5A90" w:rsidP="00B52AC2">
      <w:pPr>
        <w:tabs>
          <w:tab w:val="left" w:pos="2340"/>
        </w:tabs>
        <w:spacing w:after="0" w:line="240" w:lineRule="auto"/>
        <w:ind w:left="2347" w:right="144" w:hanging="2160"/>
        <w:jc w:val="both"/>
        <w:rPr>
          <w:rFonts w:ascii="Arial" w:hAnsi="Arial" w:cs="Arial"/>
          <w:sz w:val="16"/>
          <w:szCs w:val="16"/>
        </w:rPr>
      </w:pPr>
    </w:p>
    <w:p w14:paraId="10E261EF" w14:textId="77777777" w:rsidR="00FF4055" w:rsidRDefault="00FF4055" w:rsidP="00B52AC2">
      <w:pPr>
        <w:tabs>
          <w:tab w:val="left" w:pos="2340"/>
        </w:tabs>
        <w:spacing w:after="0" w:line="240" w:lineRule="auto"/>
        <w:ind w:left="2347" w:right="144" w:hanging="2160"/>
        <w:jc w:val="both"/>
        <w:rPr>
          <w:rFonts w:ascii="Arial" w:hAnsi="Arial" w:cs="Arial"/>
          <w:sz w:val="16"/>
          <w:szCs w:val="16"/>
        </w:rPr>
      </w:pPr>
    </w:p>
    <w:p w14:paraId="10E261F0" w14:textId="77777777" w:rsidR="00FF4055" w:rsidRDefault="00FF4055" w:rsidP="00B52AC2">
      <w:pPr>
        <w:tabs>
          <w:tab w:val="left" w:pos="2340"/>
        </w:tabs>
        <w:spacing w:after="0" w:line="240" w:lineRule="auto"/>
        <w:ind w:left="2347" w:right="144" w:hanging="2160"/>
        <w:jc w:val="both"/>
        <w:rPr>
          <w:rFonts w:ascii="Arial" w:hAnsi="Arial" w:cs="Arial"/>
          <w:sz w:val="16"/>
          <w:szCs w:val="16"/>
        </w:rPr>
      </w:pPr>
    </w:p>
    <w:p w14:paraId="10E261F1" w14:textId="77777777" w:rsidR="00E937E1" w:rsidRDefault="00E937E1" w:rsidP="00B52AC2">
      <w:pPr>
        <w:tabs>
          <w:tab w:val="left" w:pos="2340"/>
        </w:tabs>
        <w:spacing w:after="0" w:line="240" w:lineRule="auto"/>
        <w:ind w:left="2347" w:right="144" w:hanging="2160"/>
        <w:jc w:val="both"/>
        <w:rPr>
          <w:rFonts w:ascii="Arial" w:hAnsi="Arial" w:cs="Arial"/>
          <w:sz w:val="16"/>
          <w:szCs w:val="16"/>
        </w:rPr>
      </w:pPr>
    </w:p>
    <w:p w14:paraId="10E261F2"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3"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4"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5"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6"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7"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8"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9"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A"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1FB" w14:textId="77777777" w:rsidR="00E937E1" w:rsidRDefault="00E937E1" w:rsidP="00B52AC2">
      <w:pPr>
        <w:tabs>
          <w:tab w:val="left" w:pos="2340"/>
        </w:tabs>
        <w:spacing w:after="0" w:line="240" w:lineRule="auto"/>
        <w:ind w:left="2347" w:right="144" w:hanging="2160"/>
        <w:jc w:val="both"/>
        <w:rPr>
          <w:rFonts w:ascii="Arial" w:hAnsi="Arial" w:cs="Arial"/>
          <w:sz w:val="16"/>
          <w:szCs w:val="16"/>
        </w:rPr>
      </w:pPr>
    </w:p>
    <w:p w14:paraId="10E261FC" w14:textId="77777777" w:rsidR="00FF4055" w:rsidRDefault="00FF4055" w:rsidP="00B52AC2">
      <w:pPr>
        <w:tabs>
          <w:tab w:val="left" w:pos="2340"/>
        </w:tabs>
        <w:spacing w:after="0" w:line="240" w:lineRule="auto"/>
        <w:ind w:left="2347" w:right="144" w:hanging="2160"/>
        <w:jc w:val="both"/>
        <w:rPr>
          <w:rFonts w:ascii="Arial" w:hAnsi="Arial" w:cs="Arial"/>
          <w:sz w:val="16"/>
          <w:szCs w:val="16"/>
        </w:rPr>
      </w:pPr>
    </w:p>
    <w:p w14:paraId="10E261FD" w14:textId="77777777" w:rsidR="00FF4055" w:rsidRDefault="00FF4055" w:rsidP="00B52AC2">
      <w:pPr>
        <w:tabs>
          <w:tab w:val="left" w:pos="2340"/>
        </w:tabs>
        <w:spacing w:after="0" w:line="240" w:lineRule="auto"/>
        <w:ind w:left="2347" w:right="144" w:hanging="2160"/>
        <w:jc w:val="both"/>
        <w:rPr>
          <w:rFonts w:ascii="Arial" w:hAnsi="Arial" w:cs="Arial"/>
          <w:sz w:val="16"/>
          <w:szCs w:val="16"/>
        </w:rPr>
      </w:pPr>
    </w:p>
    <w:p w14:paraId="10E261FE" w14:textId="77777777" w:rsidR="00FF4055" w:rsidRDefault="00FF4055" w:rsidP="00B52AC2">
      <w:pPr>
        <w:tabs>
          <w:tab w:val="left" w:pos="2340"/>
        </w:tabs>
        <w:spacing w:after="0" w:line="240" w:lineRule="auto"/>
        <w:ind w:left="2347" w:right="144" w:hanging="2160"/>
        <w:jc w:val="both"/>
        <w:rPr>
          <w:rFonts w:ascii="Arial" w:hAnsi="Arial" w:cs="Arial"/>
          <w:sz w:val="16"/>
          <w:szCs w:val="16"/>
        </w:rPr>
      </w:pPr>
    </w:p>
    <w:p w14:paraId="10E261FF" w14:textId="77777777" w:rsidR="00FF4055" w:rsidRDefault="00FF4055" w:rsidP="00B52AC2">
      <w:pPr>
        <w:tabs>
          <w:tab w:val="left" w:pos="2340"/>
        </w:tabs>
        <w:spacing w:after="0" w:line="240" w:lineRule="auto"/>
        <w:ind w:left="2347" w:right="144" w:hanging="2160"/>
        <w:jc w:val="both"/>
        <w:rPr>
          <w:rFonts w:ascii="Arial" w:hAnsi="Arial" w:cs="Arial"/>
          <w:sz w:val="16"/>
          <w:szCs w:val="16"/>
        </w:rPr>
      </w:pPr>
    </w:p>
    <w:p w14:paraId="10E26200" w14:textId="77777777" w:rsidR="00FF4055" w:rsidRDefault="00FF4055" w:rsidP="00B52AC2">
      <w:pPr>
        <w:tabs>
          <w:tab w:val="left" w:pos="2340"/>
        </w:tabs>
        <w:spacing w:after="0" w:line="240" w:lineRule="auto"/>
        <w:ind w:left="2347" w:right="144" w:hanging="2160"/>
        <w:jc w:val="both"/>
        <w:rPr>
          <w:rFonts w:ascii="Arial" w:hAnsi="Arial" w:cs="Arial"/>
          <w:sz w:val="16"/>
          <w:szCs w:val="16"/>
        </w:rPr>
      </w:pPr>
    </w:p>
    <w:p w14:paraId="10E26201" w14:textId="77777777" w:rsidR="00963D83" w:rsidRDefault="00963D83" w:rsidP="00B52AC2">
      <w:pPr>
        <w:tabs>
          <w:tab w:val="left" w:pos="2340"/>
        </w:tabs>
        <w:spacing w:after="0" w:line="240" w:lineRule="auto"/>
        <w:ind w:left="2347" w:right="144" w:hanging="2160"/>
        <w:jc w:val="both"/>
        <w:rPr>
          <w:rFonts w:ascii="Arial" w:hAnsi="Arial" w:cs="Arial"/>
          <w:sz w:val="16"/>
          <w:szCs w:val="16"/>
        </w:rPr>
      </w:pPr>
    </w:p>
    <w:p w14:paraId="10E26202" w14:textId="66FC7EAA" w:rsidR="002E49F4" w:rsidRPr="00084EBC" w:rsidRDefault="002E49F4" w:rsidP="0004299D">
      <w:pPr>
        <w:tabs>
          <w:tab w:val="left" w:pos="2340"/>
        </w:tabs>
        <w:spacing w:after="0" w:line="240" w:lineRule="auto"/>
        <w:ind w:left="2347" w:right="162" w:hanging="2160"/>
        <w:jc w:val="right"/>
        <w:rPr>
          <w:rFonts w:ascii="Arial" w:hAnsi="Arial" w:cs="Arial"/>
          <w:sz w:val="12"/>
          <w:szCs w:val="12"/>
        </w:rPr>
      </w:pPr>
      <w:r w:rsidRPr="00084EBC">
        <w:rPr>
          <w:rFonts w:ascii="Arial" w:hAnsi="Arial" w:cs="Arial"/>
          <w:sz w:val="12"/>
          <w:szCs w:val="12"/>
        </w:rPr>
        <w:t>V</w:t>
      </w:r>
      <w:r w:rsidR="00364A53">
        <w:rPr>
          <w:rFonts w:ascii="Arial" w:hAnsi="Arial" w:cs="Arial"/>
          <w:sz w:val="12"/>
          <w:szCs w:val="12"/>
        </w:rPr>
        <w:t>ersion</w:t>
      </w:r>
      <w:r w:rsidRPr="00084EBC">
        <w:rPr>
          <w:rFonts w:ascii="Arial" w:hAnsi="Arial" w:cs="Arial"/>
          <w:sz w:val="12"/>
          <w:szCs w:val="12"/>
        </w:rPr>
        <w:t xml:space="preserve">: </w:t>
      </w:r>
      <w:r w:rsidR="00F52FBB">
        <w:rPr>
          <w:rFonts w:ascii="Arial" w:hAnsi="Arial" w:cs="Arial"/>
          <w:sz w:val="12"/>
          <w:szCs w:val="12"/>
        </w:rPr>
        <w:t>07</w:t>
      </w:r>
      <w:r w:rsidR="00963D83">
        <w:rPr>
          <w:rFonts w:ascii="Arial" w:hAnsi="Arial" w:cs="Arial"/>
          <w:sz w:val="12"/>
          <w:szCs w:val="12"/>
        </w:rPr>
        <w:t>/20</w:t>
      </w:r>
      <w:r w:rsidR="00F52FBB">
        <w:rPr>
          <w:rFonts w:ascii="Arial" w:hAnsi="Arial" w:cs="Arial"/>
          <w:sz w:val="12"/>
          <w:szCs w:val="12"/>
        </w:rPr>
        <w:t>25</w:t>
      </w:r>
    </w:p>
    <w:p w14:paraId="10E26203" w14:textId="77777777" w:rsidR="0086374B" w:rsidRDefault="00C23193" w:rsidP="0004299D">
      <w:pPr>
        <w:spacing w:after="0" w:line="240" w:lineRule="auto"/>
        <w:ind w:left="180" w:right="162"/>
        <w:jc w:val="both"/>
        <w:rPr>
          <w:rFonts w:ascii="Arial" w:hAnsi="Arial" w:cs="Arial"/>
          <w:sz w:val="12"/>
          <w:szCs w:val="12"/>
        </w:rPr>
      </w:pPr>
      <w:r w:rsidRPr="00084EBC">
        <w:rPr>
          <w:rFonts w:ascii="Arial" w:hAnsi="Arial" w:cs="Arial"/>
          <w:b/>
          <w:sz w:val="12"/>
          <w:szCs w:val="12"/>
          <w:u w:val="single"/>
        </w:rPr>
        <w:t>LIMITED WARRANTY:</w:t>
      </w:r>
      <w:r w:rsidRPr="00084EBC">
        <w:rPr>
          <w:rFonts w:ascii="Arial" w:hAnsi="Arial" w:cs="Arial"/>
          <w:b/>
          <w:sz w:val="12"/>
          <w:szCs w:val="12"/>
        </w:rPr>
        <w:t xml:space="preserve">  </w:t>
      </w:r>
      <w:r w:rsidRPr="00084EBC">
        <w:rPr>
          <w:rFonts w:ascii="Arial" w:hAnsi="Arial" w:cs="Arial"/>
          <w:sz w:val="12"/>
          <w:szCs w:val="12"/>
        </w:rPr>
        <w:t>The technical data on this label or on other data is true and accurate to the best of our knowledge.  We guarantee our products to conform to ANCHOR PAINT MFG. CO. quality control standards.  Due to misuse in handling, storage, application and workmanship or variables such as weather or surface integrity that are beyond our control, Anchor Paint does not authorize any representative to make any warranty or merchantability of fitness of this product.  Any liability whatsoever of Anchor Paint Mfg. Co. to the buyer or user of this product is limited to the purchaser’s cost of the product itself.</w:t>
      </w:r>
    </w:p>
    <w:sectPr w:rsidR="0086374B" w:rsidSect="00C77682">
      <w:headerReference w:type="default" r:id="rId12"/>
      <w:footerReference w:type="default" r:id="rId13"/>
      <w:footerReference w:type="first" r:id="rId14"/>
      <w:pgSz w:w="12240" w:h="15840"/>
      <w:pgMar w:top="1008" w:right="1008" w:bottom="1008"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6211" w14:textId="77777777" w:rsidR="00B92328" w:rsidRDefault="00B92328" w:rsidP="00C23193">
      <w:pPr>
        <w:spacing w:after="0" w:line="240" w:lineRule="auto"/>
      </w:pPr>
      <w:r>
        <w:separator/>
      </w:r>
    </w:p>
  </w:endnote>
  <w:endnote w:type="continuationSeparator" w:id="0">
    <w:p w14:paraId="10E26212" w14:textId="77777777" w:rsidR="00B92328" w:rsidRDefault="00B92328" w:rsidP="00C2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lack">
    <w:altName w:val="Times New Roman"/>
    <w:panose1 w:val="02000603040000020004"/>
    <w:charset w:val="00"/>
    <w:family w:val="auto"/>
    <w:pitch w:val="variable"/>
    <w:sig w:usb0="A00000AF" w:usb1="40000048"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Gotham Bold">
    <w:panose1 w:val="02000803030000020004"/>
    <w:charset w:val="00"/>
    <w:family w:val="auto"/>
    <w:pitch w:val="variable"/>
    <w:sig w:usb0="A00000AF" w:usb1="40000048" w:usb2="00000000" w:usb3="00000000" w:csb0="00000111"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6215" w14:textId="77777777" w:rsidR="00B92328" w:rsidRDefault="0070410B">
    <w:pPr>
      <w:pStyle w:val="Footer"/>
    </w:pPr>
    <w:r>
      <w:rPr>
        <w:noProof/>
      </w:rPr>
      <w:pict w14:anchorId="10E26218">
        <v:shapetype id="_x0000_t202" coordsize="21600,21600" o:spt="202" path="m,l,21600r21600,l21600,xe">
          <v:stroke joinstyle="miter"/>
          <v:path gradientshapeok="t" o:connecttype="rect"/>
        </v:shapetype>
        <v:shape id="_x0000_s5139" type="#_x0000_t202" style="position:absolute;margin-left:1.65pt;margin-top:.25pt;width:509.35pt;height:16.55pt;z-index:251671552;mso-width-relative:margin;mso-height-relative:margin" filled="f" stroked="f">
          <v:textbox style="mso-next-textbox:#_x0000_s5139" inset=",2.88pt">
            <w:txbxContent>
              <w:p w14:paraId="10E26226" w14:textId="77777777" w:rsidR="00B92328" w:rsidRDefault="00B92328" w:rsidP="00C77682">
                <w:r>
                  <w:rPr>
                    <w:rFonts w:ascii="Gotham Medium" w:hAnsi="Gotham Medium"/>
                    <w:color w:val="FFFFFF" w:themeColor="background1"/>
                    <w:sz w:val="19"/>
                    <w:szCs w:val="19"/>
                  </w:rPr>
                  <w:t xml:space="preserve">  </w:t>
                </w:r>
                <w:r w:rsidRPr="00745402">
                  <w:rPr>
                    <w:rFonts w:ascii="Gotham Medium" w:hAnsi="Gotham Medium"/>
                    <w:color w:val="FFFFFF" w:themeColor="background1"/>
                    <w:sz w:val="19"/>
                    <w:szCs w:val="19"/>
                  </w:rPr>
                  <w:t xml:space="preserve">Anchor Paint Manufacturing Company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1-800-999-4626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w:t>
                </w:r>
                <w:r w:rsidRPr="0099442D">
                  <w:rPr>
                    <w:rFonts w:ascii="Gotham Medium" w:hAnsi="Gotham Medium"/>
                    <w:color w:val="FFFFFF" w:themeColor="background1"/>
                    <w:sz w:val="19"/>
                    <w:szCs w:val="19"/>
                  </w:rPr>
                  <w:t>www.</w:t>
                </w:r>
                <w:r w:rsidRPr="00FD5C96">
                  <w:rPr>
                    <w:rFonts w:ascii="Gotham Medium" w:hAnsi="Gotham Medium"/>
                    <w:color w:val="FFFFFF" w:themeColor="background1"/>
                    <w:sz w:val="19"/>
                    <w:szCs w:val="19"/>
                  </w:rPr>
                  <w:t xml:space="preserve">anchorpaint.com   •   </w:t>
                </w:r>
                <w:sdt>
                  <w:sdtPr>
                    <w:rPr>
                      <w:rFonts w:ascii="Gotham Medium" w:hAnsi="Gotham Medium"/>
                      <w:color w:val="FFFFFF" w:themeColor="background1"/>
                      <w:sz w:val="19"/>
                      <w:szCs w:val="19"/>
                    </w:rPr>
                    <w:id w:val="281736751"/>
                    <w:docPartObj>
                      <w:docPartGallery w:val="Page Numbers (Top of Page)"/>
                      <w:docPartUnique/>
                    </w:docPartObj>
                  </w:sdtPr>
                  <w:sdtEndPr/>
                  <w:sdtContent>
                    <w:r w:rsidRPr="00FD5C96">
                      <w:rPr>
                        <w:rFonts w:ascii="Gotham Medium" w:hAnsi="Gotham Medium"/>
                        <w:color w:val="FFFFFF" w:themeColor="background1"/>
                        <w:sz w:val="19"/>
                        <w:szCs w:val="19"/>
                      </w:rPr>
                      <w:t xml:space="preserve">Page </w:t>
                    </w:r>
                    <w:r w:rsidRPr="00FD5C96">
                      <w:rPr>
                        <w:rFonts w:ascii="Gotham Medium" w:hAnsi="Gotham Medium"/>
                        <w:color w:val="FFFFFF" w:themeColor="background1"/>
                        <w:sz w:val="19"/>
                        <w:szCs w:val="19"/>
                      </w:rPr>
                      <w:fldChar w:fldCharType="begin"/>
                    </w:r>
                    <w:r w:rsidRPr="00FD5C96">
                      <w:rPr>
                        <w:rFonts w:ascii="Gotham Medium" w:hAnsi="Gotham Medium"/>
                        <w:color w:val="FFFFFF" w:themeColor="background1"/>
                        <w:sz w:val="19"/>
                        <w:szCs w:val="19"/>
                      </w:rPr>
                      <w:instrText xml:space="preserve"> PAGE </w:instrText>
                    </w:r>
                    <w:r w:rsidRPr="00FD5C96">
                      <w:rPr>
                        <w:rFonts w:ascii="Gotham Medium" w:hAnsi="Gotham Medium"/>
                        <w:color w:val="FFFFFF" w:themeColor="background1"/>
                        <w:sz w:val="19"/>
                        <w:szCs w:val="19"/>
                      </w:rPr>
                      <w:fldChar w:fldCharType="separate"/>
                    </w:r>
                    <w:r>
                      <w:rPr>
                        <w:rFonts w:ascii="Gotham Medium" w:hAnsi="Gotham Medium"/>
                        <w:noProof/>
                        <w:color w:val="FFFFFF" w:themeColor="background1"/>
                        <w:sz w:val="19"/>
                        <w:szCs w:val="19"/>
                      </w:rPr>
                      <w:t>2</w:t>
                    </w:r>
                    <w:r w:rsidRPr="00FD5C96">
                      <w:rPr>
                        <w:rFonts w:ascii="Gotham Medium" w:hAnsi="Gotham Medium"/>
                        <w:color w:val="FFFFFF" w:themeColor="background1"/>
                        <w:sz w:val="19"/>
                        <w:szCs w:val="19"/>
                      </w:rPr>
                      <w:fldChar w:fldCharType="end"/>
                    </w:r>
                    <w:r w:rsidRPr="00FD5C96">
                      <w:rPr>
                        <w:rFonts w:ascii="Gotham Medium" w:hAnsi="Gotham Medium"/>
                        <w:color w:val="FFFFFF" w:themeColor="background1"/>
                        <w:sz w:val="19"/>
                        <w:szCs w:val="19"/>
                      </w:rPr>
                      <w:t xml:space="preserve"> of </w:t>
                    </w:r>
                    <w:r>
                      <w:rPr>
                        <w:rFonts w:ascii="Gotham Medium" w:hAnsi="Gotham Medium"/>
                        <w:color w:val="FFFFFF" w:themeColor="background1"/>
                        <w:sz w:val="19"/>
                        <w:szCs w:val="19"/>
                      </w:rPr>
                      <w:t>2</w:t>
                    </w:r>
                  </w:sdtContent>
                </w:sdt>
              </w:p>
              <w:p w14:paraId="10E26227" w14:textId="77777777" w:rsidR="00B92328" w:rsidRPr="00745402" w:rsidRDefault="00B92328" w:rsidP="00C77682">
                <w:pPr>
                  <w:rPr>
                    <w:rFonts w:ascii="Gotham Medium" w:hAnsi="Gotham Medium"/>
                    <w:color w:val="FFFFFF" w:themeColor="background1"/>
                    <w:sz w:val="19"/>
                    <w:szCs w:val="19"/>
                  </w:rPr>
                </w:pPr>
              </w:p>
              <w:p w14:paraId="10E26228" w14:textId="77777777" w:rsidR="00B92328" w:rsidRPr="00745402" w:rsidRDefault="00B92328" w:rsidP="00C77682"/>
            </w:txbxContent>
          </v:textbox>
        </v:shape>
      </w:pict>
    </w:r>
    <w:r w:rsidR="00B92328" w:rsidRPr="00C77682">
      <w:rPr>
        <w:noProof/>
      </w:rPr>
      <w:drawing>
        <wp:inline distT="0" distB="0" distL="0" distR="0" wp14:anchorId="10E26219" wp14:editId="10E2621A">
          <wp:extent cx="6480175" cy="213446"/>
          <wp:effectExtent l="19050" t="0" r="0" b="0"/>
          <wp:docPr id="6" name="Picture 3" descr="2011 Footer -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Footer - blank.jpg"/>
                  <pic:cNvPicPr/>
                </pic:nvPicPr>
                <pic:blipFill>
                  <a:blip r:embed="rId1"/>
                  <a:stretch>
                    <a:fillRect/>
                  </a:stretch>
                </pic:blipFill>
                <pic:spPr>
                  <a:xfrm>
                    <a:off x="0" y="0"/>
                    <a:ext cx="6596601" cy="2172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6216" w14:textId="77777777" w:rsidR="00B92328" w:rsidRDefault="0070410B" w:rsidP="00745402">
    <w:pPr>
      <w:pStyle w:val="Footer"/>
    </w:pPr>
    <w:r>
      <w:rPr>
        <w:noProof/>
        <w:lang w:eastAsia="zh-TW"/>
      </w:rPr>
      <w:pict w14:anchorId="10E2621B">
        <v:shapetype id="_x0000_t202" coordsize="21600,21600" o:spt="202" path="m,l,21600r21600,l21600,xe">
          <v:stroke joinstyle="miter"/>
          <v:path gradientshapeok="t" o:connecttype="rect"/>
        </v:shapetype>
        <v:shape id="_x0000_s5135" type="#_x0000_t202" style="position:absolute;margin-left:0;margin-top:0;width:509.35pt;height:16.55pt;z-index:251670528;mso-position-horizontal:center;mso-width-relative:margin;mso-height-relative:margin" filled="f" stroked="f">
          <v:textbox style="mso-next-textbox:#_x0000_s5135" inset=",2.88pt">
            <w:txbxContent>
              <w:p w14:paraId="10E26229" w14:textId="77777777" w:rsidR="00B92328" w:rsidRDefault="00B92328">
                <w:r>
                  <w:rPr>
                    <w:rFonts w:ascii="Gotham Medium" w:hAnsi="Gotham Medium"/>
                    <w:color w:val="FFFFFF" w:themeColor="background1"/>
                    <w:sz w:val="19"/>
                    <w:szCs w:val="19"/>
                  </w:rPr>
                  <w:t xml:space="preserve">  </w:t>
                </w:r>
                <w:r w:rsidRPr="00745402">
                  <w:rPr>
                    <w:rFonts w:ascii="Gotham Medium" w:hAnsi="Gotham Medium"/>
                    <w:color w:val="FFFFFF" w:themeColor="background1"/>
                    <w:sz w:val="19"/>
                    <w:szCs w:val="19"/>
                  </w:rPr>
                  <w:t xml:space="preserve">Anchor Paint Manufacturing Company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1-800-999-4626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w:t>
                </w:r>
                <w:r w:rsidRPr="0099442D">
                  <w:rPr>
                    <w:rFonts w:ascii="Gotham Medium" w:hAnsi="Gotham Medium"/>
                    <w:color w:val="FFFFFF" w:themeColor="background1"/>
                    <w:sz w:val="19"/>
                    <w:szCs w:val="19"/>
                  </w:rPr>
                  <w:t>www.</w:t>
                </w:r>
                <w:r w:rsidRPr="00FD5C96">
                  <w:rPr>
                    <w:rFonts w:ascii="Gotham Medium" w:hAnsi="Gotham Medium"/>
                    <w:color w:val="FFFFFF" w:themeColor="background1"/>
                    <w:sz w:val="19"/>
                    <w:szCs w:val="19"/>
                  </w:rPr>
                  <w:t xml:space="preserve">anchorpaint.com   •   </w:t>
                </w:r>
                <w:sdt>
                  <w:sdtPr>
                    <w:rPr>
                      <w:rFonts w:ascii="Gotham Medium" w:hAnsi="Gotham Medium"/>
                      <w:color w:val="FFFFFF" w:themeColor="background1"/>
                      <w:sz w:val="19"/>
                      <w:szCs w:val="19"/>
                    </w:rPr>
                    <w:id w:val="22577050"/>
                    <w:docPartObj>
                      <w:docPartGallery w:val="Page Numbers (Top of Page)"/>
                      <w:docPartUnique/>
                    </w:docPartObj>
                  </w:sdtPr>
                  <w:sdtEndPr/>
                  <w:sdtContent>
                    <w:r w:rsidRPr="00FD5C96">
                      <w:rPr>
                        <w:rFonts w:ascii="Gotham Medium" w:hAnsi="Gotham Medium"/>
                        <w:color w:val="FFFFFF" w:themeColor="background1"/>
                        <w:sz w:val="19"/>
                        <w:szCs w:val="19"/>
                      </w:rPr>
                      <w:t xml:space="preserve">Page </w:t>
                    </w:r>
                    <w:r w:rsidRPr="00FD5C96">
                      <w:rPr>
                        <w:rFonts w:ascii="Gotham Medium" w:hAnsi="Gotham Medium"/>
                        <w:color w:val="FFFFFF" w:themeColor="background1"/>
                        <w:sz w:val="19"/>
                        <w:szCs w:val="19"/>
                      </w:rPr>
                      <w:fldChar w:fldCharType="begin"/>
                    </w:r>
                    <w:r w:rsidRPr="00FD5C96">
                      <w:rPr>
                        <w:rFonts w:ascii="Gotham Medium" w:hAnsi="Gotham Medium"/>
                        <w:color w:val="FFFFFF" w:themeColor="background1"/>
                        <w:sz w:val="19"/>
                        <w:szCs w:val="19"/>
                      </w:rPr>
                      <w:instrText xml:space="preserve"> PAGE </w:instrText>
                    </w:r>
                    <w:r w:rsidRPr="00FD5C96">
                      <w:rPr>
                        <w:rFonts w:ascii="Gotham Medium" w:hAnsi="Gotham Medium"/>
                        <w:color w:val="FFFFFF" w:themeColor="background1"/>
                        <w:sz w:val="19"/>
                        <w:szCs w:val="19"/>
                      </w:rPr>
                      <w:fldChar w:fldCharType="separate"/>
                    </w:r>
                    <w:r w:rsidR="0020119A">
                      <w:rPr>
                        <w:rFonts w:ascii="Gotham Medium" w:hAnsi="Gotham Medium"/>
                        <w:noProof/>
                        <w:color w:val="FFFFFF" w:themeColor="background1"/>
                        <w:sz w:val="19"/>
                        <w:szCs w:val="19"/>
                      </w:rPr>
                      <w:t>1</w:t>
                    </w:r>
                    <w:r w:rsidRPr="00FD5C96">
                      <w:rPr>
                        <w:rFonts w:ascii="Gotham Medium" w:hAnsi="Gotham Medium"/>
                        <w:color w:val="FFFFFF" w:themeColor="background1"/>
                        <w:sz w:val="19"/>
                        <w:szCs w:val="19"/>
                      </w:rPr>
                      <w:fldChar w:fldCharType="end"/>
                    </w:r>
                    <w:r w:rsidRPr="00FD5C96">
                      <w:rPr>
                        <w:rFonts w:ascii="Gotham Medium" w:hAnsi="Gotham Medium"/>
                        <w:color w:val="FFFFFF" w:themeColor="background1"/>
                        <w:sz w:val="19"/>
                        <w:szCs w:val="19"/>
                      </w:rPr>
                      <w:t xml:space="preserve"> of </w:t>
                    </w:r>
                    <w:r>
                      <w:rPr>
                        <w:rFonts w:ascii="Gotham Medium" w:hAnsi="Gotham Medium"/>
                        <w:color w:val="FFFFFF" w:themeColor="background1"/>
                        <w:sz w:val="19"/>
                        <w:szCs w:val="19"/>
                      </w:rPr>
                      <w:t>2</w:t>
                    </w:r>
                  </w:sdtContent>
                </w:sdt>
              </w:p>
              <w:p w14:paraId="10E2622A" w14:textId="77777777" w:rsidR="00B92328" w:rsidRPr="00745402" w:rsidRDefault="00B92328">
                <w:pPr>
                  <w:rPr>
                    <w:rFonts w:ascii="Gotham Medium" w:hAnsi="Gotham Medium"/>
                    <w:color w:val="FFFFFF" w:themeColor="background1"/>
                    <w:sz w:val="19"/>
                    <w:szCs w:val="19"/>
                  </w:rPr>
                </w:pPr>
              </w:p>
              <w:p w14:paraId="10E2622B" w14:textId="77777777" w:rsidR="00B92328" w:rsidRPr="00745402" w:rsidRDefault="00B92328" w:rsidP="00745402"/>
            </w:txbxContent>
          </v:textbox>
        </v:shape>
      </w:pict>
    </w:r>
    <w:r w:rsidR="00B92328">
      <w:rPr>
        <w:noProof/>
      </w:rPr>
      <w:drawing>
        <wp:inline distT="0" distB="0" distL="0" distR="0" wp14:anchorId="10E2621C" wp14:editId="10E2621D">
          <wp:extent cx="6480175" cy="213446"/>
          <wp:effectExtent l="19050" t="0" r="0" b="0"/>
          <wp:docPr id="1" name="Picture 3" descr="2011 Footer -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Footer - blank.jpg"/>
                  <pic:cNvPicPr/>
                </pic:nvPicPr>
                <pic:blipFill>
                  <a:blip r:embed="rId1"/>
                  <a:stretch>
                    <a:fillRect/>
                  </a:stretch>
                </pic:blipFill>
                <pic:spPr>
                  <a:xfrm>
                    <a:off x="0" y="0"/>
                    <a:ext cx="6596601" cy="2172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620F" w14:textId="77777777" w:rsidR="00B92328" w:rsidRDefault="00B92328" w:rsidP="00C23193">
      <w:pPr>
        <w:spacing w:after="0" w:line="240" w:lineRule="auto"/>
      </w:pPr>
      <w:r>
        <w:separator/>
      </w:r>
    </w:p>
  </w:footnote>
  <w:footnote w:type="continuationSeparator" w:id="0">
    <w:p w14:paraId="10E26210" w14:textId="77777777" w:rsidR="00B92328" w:rsidRDefault="00B92328" w:rsidP="00C23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6213" w14:textId="40714826" w:rsidR="00B92328" w:rsidRPr="006601B8" w:rsidRDefault="006B3BF9" w:rsidP="00C77682">
    <w:pPr>
      <w:pStyle w:val="Header"/>
      <w:tabs>
        <w:tab w:val="clear" w:pos="9360"/>
        <w:tab w:val="right" w:pos="10120"/>
      </w:tabs>
      <w:ind w:left="110"/>
      <w:rPr>
        <w:rFonts w:ascii="Gotham Medium" w:hAnsi="Gotham Medium"/>
        <w:b/>
        <w:sz w:val="26"/>
        <w:szCs w:val="26"/>
      </w:rPr>
    </w:pPr>
    <w:r>
      <w:rPr>
        <w:rFonts w:ascii="Gotham Medium" w:hAnsi="Gotham Medium"/>
        <w:b/>
        <w:sz w:val="26"/>
        <w:szCs w:val="26"/>
      </w:rPr>
      <w:t>FARM AND RANCH</w:t>
    </w:r>
    <w:r w:rsidR="00B92328">
      <w:rPr>
        <w:rFonts w:ascii="Gotham Medium" w:hAnsi="Gotham Medium"/>
        <w:b/>
        <w:sz w:val="26"/>
        <w:szCs w:val="26"/>
      </w:rPr>
      <w:t xml:space="preserve"> </w:t>
    </w:r>
    <w:r>
      <w:rPr>
        <w:rFonts w:ascii="Gotham Medium" w:hAnsi="Gotham Medium"/>
        <w:b/>
        <w:sz w:val="26"/>
        <w:szCs w:val="26"/>
      </w:rPr>
      <w:tab/>
    </w:r>
    <w:r>
      <w:rPr>
        <w:rFonts w:ascii="Gotham Medium" w:hAnsi="Gotham Medium"/>
        <w:b/>
        <w:sz w:val="26"/>
        <w:szCs w:val="26"/>
      </w:rPr>
      <w:tab/>
    </w:r>
    <w:r w:rsidR="00B92328">
      <w:rPr>
        <w:rFonts w:ascii="Gotham Medium" w:hAnsi="Gotham Medium"/>
        <w:b/>
        <w:sz w:val="26"/>
        <w:szCs w:val="26"/>
      </w:rPr>
      <w:t>RUST INHIBITIVE PRIME</w:t>
    </w:r>
    <w:r>
      <w:rPr>
        <w:rFonts w:ascii="Gotham Medium" w:hAnsi="Gotham Medium"/>
        <w:b/>
        <w:sz w:val="26"/>
        <w:szCs w:val="26"/>
      </w:rPr>
      <w:t>R</w:t>
    </w:r>
  </w:p>
  <w:p w14:paraId="10E26214" w14:textId="77777777" w:rsidR="00B92328" w:rsidRDefault="0070410B">
    <w:pPr>
      <w:pStyle w:val="Header"/>
    </w:pPr>
    <w:r>
      <w:rPr>
        <w:noProof/>
      </w:rPr>
      <w:pict w14:anchorId="10E26217">
        <v:shapetype id="_x0000_t32" coordsize="21600,21600" o:spt="32" o:oned="t" path="m,l21600,21600e" filled="f">
          <v:path arrowok="t" fillok="f" o:connecttype="none"/>
          <o:lock v:ext="edit" shapetype="t"/>
        </v:shapetype>
        <v:shape id="_x0000_s5140" type="#_x0000_t32" style="position:absolute;margin-left:.3pt;margin-top:.95pt;width:510.65pt;height:0;z-index:251672576" o:connectortype="straight" strokecolor="#c00" strokeweight="2pt">
          <v:shadow color="#86868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2946"/>
    <w:multiLevelType w:val="hybridMultilevel"/>
    <w:tmpl w:val="B7F84D9C"/>
    <w:lvl w:ilvl="0" w:tplc="39C836F4">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04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5"/>
  <w:drawingGridVerticalSpacing w:val="187"/>
  <w:displayHorizontalDrawingGridEvery w:val="2"/>
  <w:characterSpacingControl w:val="doNotCompress"/>
  <w:hdrShapeDefaults>
    <o:shapedefaults v:ext="edit" spidmax="5143" style="mso-width-relative:margin;mso-height-relative:margin" fillcolor="#0070c0" stroke="f">
      <v:fill color="#0070c0"/>
      <v:stroke on="f"/>
      <v:textbox inset=",1.44pt"/>
      <o:colormru v:ext="edit" colors="blue"/>
      <o:colormenu v:ext="edit" fillcolor="red" strokecolor="red"/>
    </o:shapedefaults>
    <o:shapelayout v:ext="edit">
      <o:idmap v:ext="edit" data="5"/>
      <o:rules v:ext="edit">
        <o:r id="V:Rule2" type="connector" idref="#_x0000_s514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5CBB"/>
    <w:rsid w:val="00007673"/>
    <w:rsid w:val="00011F48"/>
    <w:rsid w:val="0001278D"/>
    <w:rsid w:val="0002327F"/>
    <w:rsid w:val="00037431"/>
    <w:rsid w:val="0004299D"/>
    <w:rsid w:val="00045123"/>
    <w:rsid w:val="00054738"/>
    <w:rsid w:val="00055E07"/>
    <w:rsid w:val="00061961"/>
    <w:rsid w:val="00064250"/>
    <w:rsid w:val="00071812"/>
    <w:rsid w:val="00084EBC"/>
    <w:rsid w:val="00097292"/>
    <w:rsid w:val="000A5454"/>
    <w:rsid w:val="000A72BF"/>
    <w:rsid w:val="000B1819"/>
    <w:rsid w:val="000B5281"/>
    <w:rsid w:val="000C0BBE"/>
    <w:rsid w:val="000C626A"/>
    <w:rsid w:val="000D10E6"/>
    <w:rsid w:val="000E149B"/>
    <w:rsid w:val="000E1772"/>
    <w:rsid w:val="000F2183"/>
    <w:rsid w:val="000F2A63"/>
    <w:rsid w:val="000F4403"/>
    <w:rsid w:val="00111F40"/>
    <w:rsid w:val="0011300E"/>
    <w:rsid w:val="001300FD"/>
    <w:rsid w:val="00156DC6"/>
    <w:rsid w:val="001600CD"/>
    <w:rsid w:val="00164A87"/>
    <w:rsid w:val="00173F52"/>
    <w:rsid w:val="00174221"/>
    <w:rsid w:val="001B015B"/>
    <w:rsid w:val="001B40CD"/>
    <w:rsid w:val="001C2753"/>
    <w:rsid w:val="0020119A"/>
    <w:rsid w:val="00202FB4"/>
    <w:rsid w:val="0020516E"/>
    <w:rsid w:val="002178B7"/>
    <w:rsid w:val="002327DE"/>
    <w:rsid w:val="00232D8A"/>
    <w:rsid w:val="00253814"/>
    <w:rsid w:val="00292AF5"/>
    <w:rsid w:val="002B04F9"/>
    <w:rsid w:val="002D22B8"/>
    <w:rsid w:val="002D64F7"/>
    <w:rsid w:val="002E49F4"/>
    <w:rsid w:val="002E5AFA"/>
    <w:rsid w:val="002F012B"/>
    <w:rsid w:val="002F2EB0"/>
    <w:rsid w:val="002F5613"/>
    <w:rsid w:val="00305C17"/>
    <w:rsid w:val="0031712E"/>
    <w:rsid w:val="003177DE"/>
    <w:rsid w:val="00320731"/>
    <w:rsid w:val="003215EB"/>
    <w:rsid w:val="00326B55"/>
    <w:rsid w:val="003335D1"/>
    <w:rsid w:val="00337D6B"/>
    <w:rsid w:val="00364A53"/>
    <w:rsid w:val="003852C5"/>
    <w:rsid w:val="00390B72"/>
    <w:rsid w:val="003D3F1F"/>
    <w:rsid w:val="003D4892"/>
    <w:rsid w:val="003D5DA7"/>
    <w:rsid w:val="003D7125"/>
    <w:rsid w:val="003E21DB"/>
    <w:rsid w:val="003F28B5"/>
    <w:rsid w:val="004072ED"/>
    <w:rsid w:val="00414CE8"/>
    <w:rsid w:val="00436DDB"/>
    <w:rsid w:val="00445DF1"/>
    <w:rsid w:val="00494A0D"/>
    <w:rsid w:val="004A0FB6"/>
    <w:rsid w:val="004A5BC3"/>
    <w:rsid w:val="004A7DBD"/>
    <w:rsid w:val="004C2CE6"/>
    <w:rsid w:val="004C33D8"/>
    <w:rsid w:val="004D4B4E"/>
    <w:rsid w:val="004D5F25"/>
    <w:rsid w:val="004E27FA"/>
    <w:rsid w:val="004E4852"/>
    <w:rsid w:val="004E5E8B"/>
    <w:rsid w:val="004E5F23"/>
    <w:rsid w:val="004F5FEB"/>
    <w:rsid w:val="004F7390"/>
    <w:rsid w:val="005146F9"/>
    <w:rsid w:val="00522028"/>
    <w:rsid w:val="00532224"/>
    <w:rsid w:val="00534DE0"/>
    <w:rsid w:val="00535836"/>
    <w:rsid w:val="00543B60"/>
    <w:rsid w:val="00582485"/>
    <w:rsid w:val="005958B7"/>
    <w:rsid w:val="005A29B7"/>
    <w:rsid w:val="005A2E06"/>
    <w:rsid w:val="005A4149"/>
    <w:rsid w:val="005A7A36"/>
    <w:rsid w:val="005C5792"/>
    <w:rsid w:val="005E1110"/>
    <w:rsid w:val="005E1815"/>
    <w:rsid w:val="005E5415"/>
    <w:rsid w:val="005E547A"/>
    <w:rsid w:val="005F7005"/>
    <w:rsid w:val="00612308"/>
    <w:rsid w:val="00625D7B"/>
    <w:rsid w:val="00627BB0"/>
    <w:rsid w:val="006601B8"/>
    <w:rsid w:val="00671A07"/>
    <w:rsid w:val="00680887"/>
    <w:rsid w:val="0068383F"/>
    <w:rsid w:val="00693192"/>
    <w:rsid w:val="006B3BF9"/>
    <w:rsid w:val="006B5B32"/>
    <w:rsid w:val="006E52F0"/>
    <w:rsid w:val="006E5738"/>
    <w:rsid w:val="006E7970"/>
    <w:rsid w:val="006F5A16"/>
    <w:rsid w:val="0070410B"/>
    <w:rsid w:val="0074223F"/>
    <w:rsid w:val="00745402"/>
    <w:rsid w:val="00745D64"/>
    <w:rsid w:val="00746C48"/>
    <w:rsid w:val="00752636"/>
    <w:rsid w:val="007714D5"/>
    <w:rsid w:val="00772911"/>
    <w:rsid w:val="00773FEE"/>
    <w:rsid w:val="00777161"/>
    <w:rsid w:val="0078126D"/>
    <w:rsid w:val="00786307"/>
    <w:rsid w:val="0079220E"/>
    <w:rsid w:val="00796F46"/>
    <w:rsid w:val="007D442D"/>
    <w:rsid w:val="007E12E8"/>
    <w:rsid w:val="007E5CB1"/>
    <w:rsid w:val="008020A4"/>
    <w:rsid w:val="008151EF"/>
    <w:rsid w:val="008332E5"/>
    <w:rsid w:val="008370B1"/>
    <w:rsid w:val="0086374B"/>
    <w:rsid w:val="0087069C"/>
    <w:rsid w:val="008740A3"/>
    <w:rsid w:val="008B4ECC"/>
    <w:rsid w:val="008C08C9"/>
    <w:rsid w:val="008E5A90"/>
    <w:rsid w:val="008F62DF"/>
    <w:rsid w:val="00920334"/>
    <w:rsid w:val="00934DD3"/>
    <w:rsid w:val="0093741C"/>
    <w:rsid w:val="00950DF6"/>
    <w:rsid w:val="00963D83"/>
    <w:rsid w:val="00976E17"/>
    <w:rsid w:val="00983E34"/>
    <w:rsid w:val="0099442D"/>
    <w:rsid w:val="009B7444"/>
    <w:rsid w:val="009C3EEB"/>
    <w:rsid w:val="009C5DD7"/>
    <w:rsid w:val="009E5FDB"/>
    <w:rsid w:val="00A003AD"/>
    <w:rsid w:val="00A051A2"/>
    <w:rsid w:val="00A113CD"/>
    <w:rsid w:val="00A25895"/>
    <w:rsid w:val="00A44CF5"/>
    <w:rsid w:val="00A63802"/>
    <w:rsid w:val="00A66FB2"/>
    <w:rsid w:val="00A70093"/>
    <w:rsid w:val="00A7450A"/>
    <w:rsid w:val="00A75D6E"/>
    <w:rsid w:val="00A84FFB"/>
    <w:rsid w:val="00A9645A"/>
    <w:rsid w:val="00AC0EF2"/>
    <w:rsid w:val="00AD14EE"/>
    <w:rsid w:val="00AD5937"/>
    <w:rsid w:val="00AD5B7D"/>
    <w:rsid w:val="00AD5E6D"/>
    <w:rsid w:val="00AF597C"/>
    <w:rsid w:val="00B04438"/>
    <w:rsid w:val="00B1349E"/>
    <w:rsid w:val="00B22E6C"/>
    <w:rsid w:val="00B317DD"/>
    <w:rsid w:val="00B44109"/>
    <w:rsid w:val="00B467D1"/>
    <w:rsid w:val="00B52AC2"/>
    <w:rsid w:val="00B53A97"/>
    <w:rsid w:val="00B92328"/>
    <w:rsid w:val="00B937D7"/>
    <w:rsid w:val="00BB7302"/>
    <w:rsid w:val="00BC7328"/>
    <w:rsid w:val="00BD4C9D"/>
    <w:rsid w:val="00BD5623"/>
    <w:rsid w:val="00BD70EB"/>
    <w:rsid w:val="00BF2BA4"/>
    <w:rsid w:val="00C00E24"/>
    <w:rsid w:val="00C01F58"/>
    <w:rsid w:val="00C23193"/>
    <w:rsid w:val="00C32CC8"/>
    <w:rsid w:val="00C34294"/>
    <w:rsid w:val="00C3539A"/>
    <w:rsid w:val="00C45688"/>
    <w:rsid w:val="00C53ADC"/>
    <w:rsid w:val="00C6091B"/>
    <w:rsid w:val="00C643BA"/>
    <w:rsid w:val="00C75BFA"/>
    <w:rsid w:val="00C76BB8"/>
    <w:rsid w:val="00C77682"/>
    <w:rsid w:val="00C91181"/>
    <w:rsid w:val="00C97455"/>
    <w:rsid w:val="00CB4687"/>
    <w:rsid w:val="00CB54D2"/>
    <w:rsid w:val="00CD3751"/>
    <w:rsid w:val="00D02890"/>
    <w:rsid w:val="00D04ABA"/>
    <w:rsid w:val="00D15772"/>
    <w:rsid w:val="00D20442"/>
    <w:rsid w:val="00D4098B"/>
    <w:rsid w:val="00D44BC8"/>
    <w:rsid w:val="00D62BD3"/>
    <w:rsid w:val="00D733A9"/>
    <w:rsid w:val="00D82154"/>
    <w:rsid w:val="00D87102"/>
    <w:rsid w:val="00D902F2"/>
    <w:rsid w:val="00DB4DDD"/>
    <w:rsid w:val="00DC55F5"/>
    <w:rsid w:val="00DC7CA3"/>
    <w:rsid w:val="00DD3FA5"/>
    <w:rsid w:val="00DE342D"/>
    <w:rsid w:val="00DE35C8"/>
    <w:rsid w:val="00DE64C4"/>
    <w:rsid w:val="00DF3943"/>
    <w:rsid w:val="00E03ABB"/>
    <w:rsid w:val="00E132C0"/>
    <w:rsid w:val="00E13B77"/>
    <w:rsid w:val="00E15FAB"/>
    <w:rsid w:val="00E51272"/>
    <w:rsid w:val="00E72799"/>
    <w:rsid w:val="00E72FC2"/>
    <w:rsid w:val="00E77E21"/>
    <w:rsid w:val="00E91B9E"/>
    <w:rsid w:val="00E937E1"/>
    <w:rsid w:val="00E95C2A"/>
    <w:rsid w:val="00EB7D06"/>
    <w:rsid w:val="00ED0E00"/>
    <w:rsid w:val="00EE48A6"/>
    <w:rsid w:val="00EE5CBB"/>
    <w:rsid w:val="00EF51A2"/>
    <w:rsid w:val="00F03E50"/>
    <w:rsid w:val="00F108B8"/>
    <w:rsid w:val="00F13C26"/>
    <w:rsid w:val="00F22189"/>
    <w:rsid w:val="00F358C9"/>
    <w:rsid w:val="00F47132"/>
    <w:rsid w:val="00F47EE1"/>
    <w:rsid w:val="00F509A8"/>
    <w:rsid w:val="00F52FBB"/>
    <w:rsid w:val="00F60802"/>
    <w:rsid w:val="00F67622"/>
    <w:rsid w:val="00F72A41"/>
    <w:rsid w:val="00F75D86"/>
    <w:rsid w:val="00F809C6"/>
    <w:rsid w:val="00F80CFD"/>
    <w:rsid w:val="00F80E2F"/>
    <w:rsid w:val="00F94A80"/>
    <w:rsid w:val="00FA18EE"/>
    <w:rsid w:val="00FA53B6"/>
    <w:rsid w:val="00FD5C96"/>
    <w:rsid w:val="00FF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43" style="mso-width-relative:margin;mso-height-relative:margin" fillcolor="#0070c0" stroke="f">
      <v:fill color="#0070c0"/>
      <v:stroke on="f"/>
      <v:textbox inset=",1.44pt"/>
      <o:colormru v:ext="edit" colors="blue"/>
      <o:colormenu v:ext="edit" fillcolor="red" strokecolor="red"/>
    </o:shapedefaults>
    <o:shapelayout v:ext="edit">
      <o:idmap v:ext="edit" data="1"/>
      <o:regrouptable v:ext="edit">
        <o:entry new="1" old="0"/>
        <o:entry new="2" old="1"/>
        <o:entry new="3" old="2"/>
      </o:regrouptable>
    </o:shapelayout>
  </w:shapeDefaults>
  <w:decimalSymbol w:val="."/>
  <w:listSeparator w:val=","/>
  <w14:docId w14:val="10E2615A"/>
  <w15:docId w15:val="{0F238088-B9E7-4B4E-B89F-AB8C6552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BB"/>
    <w:rPr>
      <w:rFonts w:ascii="Tahoma" w:hAnsi="Tahoma" w:cs="Tahoma"/>
      <w:sz w:val="16"/>
      <w:szCs w:val="16"/>
    </w:rPr>
  </w:style>
  <w:style w:type="paragraph" w:styleId="Header">
    <w:name w:val="header"/>
    <w:basedOn w:val="Normal"/>
    <w:link w:val="HeaderChar"/>
    <w:uiPriority w:val="99"/>
    <w:unhideWhenUsed/>
    <w:rsid w:val="00C23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93"/>
  </w:style>
  <w:style w:type="paragraph" w:styleId="Footer">
    <w:name w:val="footer"/>
    <w:basedOn w:val="Normal"/>
    <w:link w:val="FooterChar"/>
    <w:uiPriority w:val="99"/>
    <w:unhideWhenUsed/>
    <w:rsid w:val="00C23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93"/>
  </w:style>
  <w:style w:type="paragraph" w:styleId="NoSpacing">
    <w:name w:val="No Spacing"/>
    <w:link w:val="NoSpacingChar"/>
    <w:uiPriority w:val="1"/>
    <w:qFormat/>
    <w:rsid w:val="00C23193"/>
    <w:pPr>
      <w:spacing w:after="0" w:line="240" w:lineRule="auto"/>
    </w:pPr>
    <w:rPr>
      <w:rFonts w:eastAsiaTheme="minorEastAsia"/>
    </w:rPr>
  </w:style>
  <w:style w:type="character" w:customStyle="1" w:styleId="NoSpacingChar">
    <w:name w:val="No Spacing Char"/>
    <w:basedOn w:val="DefaultParagraphFont"/>
    <w:link w:val="NoSpacing"/>
    <w:uiPriority w:val="1"/>
    <w:rsid w:val="00C23193"/>
    <w:rPr>
      <w:rFonts w:eastAsiaTheme="minorEastAsia"/>
    </w:rPr>
  </w:style>
  <w:style w:type="paragraph" w:styleId="ListParagraph">
    <w:name w:val="List Paragraph"/>
    <w:basedOn w:val="Normal"/>
    <w:uiPriority w:val="34"/>
    <w:qFormat/>
    <w:rsid w:val="0074223F"/>
    <w:pPr>
      <w:ind w:left="720"/>
      <w:contextualSpacing/>
    </w:pPr>
  </w:style>
  <w:style w:type="table" w:styleId="TableGrid">
    <w:name w:val="Table Grid"/>
    <w:basedOn w:val="TableNormal"/>
    <w:uiPriority w:val="59"/>
    <w:rsid w:val="00582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5724">
      <w:bodyDiv w:val="1"/>
      <w:marLeft w:val="0"/>
      <w:marRight w:val="0"/>
      <w:marTop w:val="0"/>
      <w:marBottom w:val="0"/>
      <w:divBdr>
        <w:top w:val="none" w:sz="0" w:space="0" w:color="auto"/>
        <w:left w:val="none" w:sz="0" w:space="0" w:color="auto"/>
        <w:bottom w:val="none" w:sz="0" w:space="0" w:color="auto"/>
        <w:right w:val="none" w:sz="0" w:space="0" w:color="auto"/>
      </w:divBdr>
    </w:div>
    <w:div w:id="313220345">
      <w:bodyDiv w:val="1"/>
      <w:marLeft w:val="0"/>
      <w:marRight w:val="0"/>
      <w:marTop w:val="0"/>
      <w:marBottom w:val="0"/>
      <w:divBdr>
        <w:top w:val="none" w:sz="0" w:space="0" w:color="auto"/>
        <w:left w:val="none" w:sz="0" w:space="0" w:color="auto"/>
        <w:bottom w:val="none" w:sz="0" w:space="0" w:color="auto"/>
        <w:right w:val="none" w:sz="0" w:space="0" w:color="auto"/>
      </w:divBdr>
    </w:div>
    <w:div w:id="346298180">
      <w:bodyDiv w:val="1"/>
      <w:marLeft w:val="0"/>
      <w:marRight w:val="0"/>
      <w:marTop w:val="0"/>
      <w:marBottom w:val="0"/>
      <w:divBdr>
        <w:top w:val="none" w:sz="0" w:space="0" w:color="auto"/>
        <w:left w:val="none" w:sz="0" w:space="0" w:color="auto"/>
        <w:bottom w:val="none" w:sz="0" w:space="0" w:color="auto"/>
        <w:right w:val="none" w:sz="0" w:space="0" w:color="auto"/>
      </w:divBdr>
    </w:div>
    <w:div w:id="427582046">
      <w:bodyDiv w:val="1"/>
      <w:marLeft w:val="0"/>
      <w:marRight w:val="0"/>
      <w:marTop w:val="0"/>
      <w:marBottom w:val="0"/>
      <w:divBdr>
        <w:top w:val="none" w:sz="0" w:space="0" w:color="auto"/>
        <w:left w:val="none" w:sz="0" w:space="0" w:color="auto"/>
        <w:bottom w:val="none" w:sz="0" w:space="0" w:color="auto"/>
        <w:right w:val="none" w:sz="0" w:space="0" w:color="auto"/>
      </w:divBdr>
    </w:div>
    <w:div w:id="470638828">
      <w:bodyDiv w:val="1"/>
      <w:marLeft w:val="0"/>
      <w:marRight w:val="0"/>
      <w:marTop w:val="0"/>
      <w:marBottom w:val="0"/>
      <w:divBdr>
        <w:top w:val="none" w:sz="0" w:space="0" w:color="auto"/>
        <w:left w:val="none" w:sz="0" w:space="0" w:color="auto"/>
        <w:bottom w:val="none" w:sz="0" w:space="0" w:color="auto"/>
        <w:right w:val="none" w:sz="0" w:space="0" w:color="auto"/>
      </w:divBdr>
    </w:div>
    <w:div w:id="502668350">
      <w:bodyDiv w:val="1"/>
      <w:marLeft w:val="0"/>
      <w:marRight w:val="0"/>
      <w:marTop w:val="0"/>
      <w:marBottom w:val="0"/>
      <w:divBdr>
        <w:top w:val="none" w:sz="0" w:space="0" w:color="auto"/>
        <w:left w:val="none" w:sz="0" w:space="0" w:color="auto"/>
        <w:bottom w:val="none" w:sz="0" w:space="0" w:color="auto"/>
        <w:right w:val="none" w:sz="0" w:space="0" w:color="auto"/>
      </w:divBdr>
    </w:div>
    <w:div w:id="760250238">
      <w:bodyDiv w:val="1"/>
      <w:marLeft w:val="0"/>
      <w:marRight w:val="0"/>
      <w:marTop w:val="0"/>
      <w:marBottom w:val="0"/>
      <w:divBdr>
        <w:top w:val="none" w:sz="0" w:space="0" w:color="auto"/>
        <w:left w:val="none" w:sz="0" w:space="0" w:color="auto"/>
        <w:bottom w:val="none" w:sz="0" w:space="0" w:color="auto"/>
        <w:right w:val="none" w:sz="0" w:space="0" w:color="auto"/>
      </w:divBdr>
    </w:div>
    <w:div w:id="804663094">
      <w:bodyDiv w:val="1"/>
      <w:marLeft w:val="0"/>
      <w:marRight w:val="0"/>
      <w:marTop w:val="0"/>
      <w:marBottom w:val="0"/>
      <w:divBdr>
        <w:top w:val="none" w:sz="0" w:space="0" w:color="auto"/>
        <w:left w:val="none" w:sz="0" w:space="0" w:color="auto"/>
        <w:bottom w:val="none" w:sz="0" w:space="0" w:color="auto"/>
        <w:right w:val="none" w:sz="0" w:space="0" w:color="auto"/>
      </w:divBdr>
    </w:div>
    <w:div w:id="834029996">
      <w:bodyDiv w:val="1"/>
      <w:marLeft w:val="0"/>
      <w:marRight w:val="0"/>
      <w:marTop w:val="0"/>
      <w:marBottom w:val="0"/>
      <w:divBdr>
        <w:top w:val="none" w:sz="0" w:space="0" w:color="auto"/>
        <w:left w:val="none" w:sz="0" w:space="0" w:color="auto"/>
        <w:bottom w:val="none" w:sz="0" w:space="0" w:color="auto"/>
        <w:right w:val="none" w:sz="0" w:space="0" w:color="auto"/>
      </w:divBdr>
    </w:div>
    <w:div w:id="840390675">
      <w:bodyDiv w:val="1"/>
      <w:marLeft w:val="0"/>
      <w:marRight w:val="0"/>
      <w:marTop w:val="0"/>
      <w:marBottom w:val="0"/>
      <w:divBdr>
        <w:top w:val="none" w:sz="0" w:space="0" w:color="auto"/>
        <w:left w:val="none" w:sz="0" w:space="0" w:color="auto"/>
        <w:bottom w:val="none" w:sz="0" w:space="0" w:color="auto"/>
        <w:right w:val="none" w:sz="0" w:space="0" w:color="auto"/>
      </w:divBdr>
    </w:div>
    <w:div w:id="931285060">
      <w:bodyDiv w:val="1"/>
      <w:marLeft w:val="0"/>
      <w:marRight w:val="0"/>
      <w:marTop w:val="0"/>
      <w:marBottom w:val="0"/>
      <w:divBdr>
        <w:top w:val="none" w:sz="0" w:space="0" w:color="auto"/>
        <w:left w:val="none" w:sz="0" w:space="0" w:color="auto"/>
        <w:bottom w:val="none" w:sz="0" w:space="0" w:color="auto"/>
        <w:right w:val="none" w:sz="0" w:space="0" w:color="auto"/>
      </w:divBdr>
    </w:div>
    <w:div w:id="1114785498">
      <w:bodyDiv w:val="1"/>
      <w:marLeft w:val="0"/>
      <w:marRight w:val="0"/>
      <w:marTop w:val="0"/>
      <w:marBottom w:val="0"/>
      <w:divBdr>
        <w:top w:val="none" w:sz="0" w:space="0" w:color="auto"/>
        <w:left w:val="none" w:sz="0" w:space="0" w:color="auto"/>
        <w:bottom w:val="none" w:sz="0" w:space="0" w:color="auto"/>
        <w:right w:val="none" w:sz="0" w:space="0" w:color="auto"/>
      </w:divBdr>
    </w:div>
    <w:div w:id="1912424631">
      <w:bodyDiv w:val="1"/>
      <w:marLeft w:val="0"/>
      <w:marRight w:val="0"/>
      <w:marTop w:val="0"/>
      <w:marBottom w:val="0"/>
      <w:divBdr>
        <w:top w:val="none" w:sz="0" w:space="0" w:color="auto"/>
        <w:left w:val="none" w:sz="0" w:space="0" w:color="auto"/>
        <w:bottom w:val="none" w:sz="0" w:space="0" w:color="auto"/>
        <w:right w:val="none" w:sz="0" w:space="0" w:color="auto"/>
      </w:divBdr>
    </w:div>
    <w:div w:id="2046322088">
      <w:bodyDiv w:val="1"/>
      <w:marLeft w:val="0"/>
      <w:marRight w:val="0"/>
      <w:marTop w:val="0"/>
      <w:marBottom w:val="0"/>
      <w:divBdr>
        <w:top w:val="none" w:sz="0" w:space="0" w:color="auto"/>
        <w:left w:val="none" w:sz="0" w:space="0" w:color="auto"/>
        <w:bottom w:val="none" w:sz="0" w:space="0" w:color="auto"/>
        <w:right w:val="none" w:sz="0" w:space="0" w:color="auto"/>
      </w:divBdr>
    </w:div>
    <w:div w:id="2084258445">
      <w:bodyDiv w:val="1"/>
      <w:marLeft w:val="0"/>
      <w:marRight w:val="0"/>
      <w:marTop w:val="0"/>
      <w:marBottom w:val="0"/>
      <w:divBdr>
        <w:top w:val="none" w:sz="0" w:space="0" w:color="auto"/>
        <w:left w:val="none" w:sz="0" w:space="0" w:color="auto"/>
        <w:bottom w:val="none" w:sz="0" w:space="0" w:color="auto"/>
        <w:right w:val="none" w:sz="0" w:space="0" w:color="auto"/>
      </w:divBdr>
    </w:div>
    <w:div w:id="21127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CC0C29DFDEA42AD3BDAE57E8B8F90" ma:contentTypeVersion="18" ma:contentTypeDescription="Create a new document." ma:contentTypeScope="" ma:versionID="2459d081b40324529a93a618e10403c7">
  <xsd:schema xmlns:xsd="http://www.w3.org/2001/XMLSchema" xmlns:xs="http://www.w3.org/2001/XMLSchema" xmlns:p="http://schemas.microsoft.com/office/2006/metadata/properties" xmlns:ns2="503a749f-d298-4688-83c7-75c1448718a4" xmlns:ns3="d2c6a7ba-2024-48b2-b2ec-32556f2e6aab" targetNamespace="http://schemas.microsoft.com/office/2006/metadata/properties" ma:root="true" ma:fieldsID="c598880e377e939d00e79b25d4c4ab51" ns2:_="" ns3:_="">
    <xsd:import namespace="503a749f-d298-4688-83c7-75c1448718a4"/>
    <xsd:import namespace="d2c6a7ba-2024-48b2-b2ec-32556f2e6a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a749f-d298-4688-83c7-75c144871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a6e669-fb8d-4dd0-9721-94bf9d09f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a7ba-2024-48b2-b2ec-32556f2e6a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3e87df-7050-4f03-8f76-37ae5de8a315}" ma:internalName="TaxCatchAll" ma:showField="CatchAllData" ma:web="d2c6a7ba-2024-48b2-b2ec-32556f2e6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3a749f-d298-4688-83c7-75c1448718a4">
      <Terms xmlns="http://schemas.microsoft.com/office/infopath/2007/PartnerControls"/>
    </lcf76f155ced4ddcb4097134ff3c332f>
    <TaxCatchAll xmlns="d2c6a7ba-2024-48b2-b2ec-32556f2e6a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FD611-3143-4DC7-85D2-1C0F2E45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a749f-d298-4688-83c7-75c1448718a4"/>
    <ds:schemaRef ds:uri="d2c6a7ba-2024-48b2-b2ec-32556f2e6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C18B6-68E6-4424-8B93-8A6A337FBA58}">
  <ds:schemaRefs>
    <ds:schemaRef ds:uri="http://schemas.microsoft.com/office/2006/metadata/properties"/>
    <ds:schemaRef ds:uri="http://schemas.microsoft.com/office/infopath/2007/PartnerControls"/>
    <ds:schemaRef ds:uri="503a749f-d298-4688-83c7-75c1448718a4"/>
    <ds:schemaRef ds:uri="d2c6a7ba-2024-48b2-b2ec-32556f2e6aab"/>
  </ds:schemaRefs>
</ds:datastoreItem>
</file>

<file path=customXml/itemProps3.xml><?xml version="1.0" encoding="utf-8"?>
<ds:datastoreItem xmlns:ds="http://schemas.openxmlformats.org/officeDocument/2006/customXml" ds:itemID="{7F7ABB12-73D0-4120-8344-17EA4C17D613}">
  <ds:schemaRefs>
    <ds:schemaRef ds:uri="http://schemas.openxmlformats.org/officeDocument/2006/bibliography"/>
  </ds:schemaRefs>
</ds:datastoreItem>
</file>

<file path=customXml/itemProps4.xml><?xml version="1.0" encoding="utf-8"?>
<ds:datastoreItem xmlns:ds="http://schemas.openxmlformats.org/officeDocument/2006/customXml" ds:itemID="{6C46C6D3-14BE-4EDA-A7F9-AA5B64C2A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Anchor Paint</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emilybecker</dc:creator>
  <cp:lastModifiedBy>Jim Whittaker</cp:lastModifiedBy>
  <cp:revision>15</cp:revision>
  <cp:lastPrinted>2011-12-07T21:00:00Z</cp:lastPrinted>
  <dcterms:created xsi:type="dcterms:W3CDTF">2017-06-19T16:33:00Z</dcterms:created>
  <dcterms:modified xsi:type="dcterms:W3CDTF">2025-07-08T13:46:00Z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0x010100841CC0C29DFDEA42AD3BDAE57E8B8F90</vt:lpwstr>
  </property>
  <property fmtid="{D5CDD505-2E9C-101B-9397-08002B2CF9AE}" pid="3" name="MediaServiceImageTags">
    <vt:lpwstr/>
  </property>
</Properties>
</file>